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OLE_LINK2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2025“冰丝带”无人机飞行大赛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暨首届低空竞速联盟无人机冠军赛</w:t>
      </w:r>
      <w:bookmarkEnd w:id="0"/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竞赛规程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主、承办单位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指导单位：北京市模型运动协会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主办单位：北京国家速滑馆经营有限责任公司</w:t>
      </w:r>
    </w:p>
    <w:p>
      <w:pPr>
        <w:spacing w:line="560" w:lineRule="exact"/>
        <w:ind w:left="2269" w:leftChars="304" w:hanging="1600" w:hanging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承办单位：北京艾美基体育发展有限公司</w:t>
      </w:r>
    </w:p>
    <w:p>
      <w:pPr>
        <w:spacing w:line="560" w:lineRule="exact"/>
        <w:ind w:left="2341" w:leftChars="1064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低空竞速联盟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竞赛时间和地点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比赛时间：2025年5月11日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比赛地点：国家速滑馆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竞赛项目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（一）常规赛 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无人机竞速赛（精英组、专业组 ）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 无人机足球3V3对抗赛（精英组、专业组）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3. 无人机障碍竞速（专业组） 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（二）挑战赛 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 家庭组无人机接力任务赛 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 纸飞机舰载着陆赛 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3. 无人机足球射门挑战赛  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参赛办法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本次比赛所有参赛人员以个人形式报名参赛。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报名需按参赛项目缴纳报名费。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专业组参赛运动员年龄为6-18岁，精英组&amp;挑战组参赛运动员年龄不限。参赛运动员未满16周岁必须有监护人陪同。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所有参赛运动员需持有效身份证件报到参赛。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竞赛规则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见附件1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六、裁判委员会和技术申诉委员会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(一)主要裁判人员由承办单位按有关规定选派。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(二)技术申诉委员会成员由承办单位按有关规定指派。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七、名次与奖励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(一)个人赛录取前8名、团体赛录取前6名;获得名次者授予证书，前三名同时授予奖牌。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(二)参赛人数不足8人时，按参赛人数减1录取;不足3人(含3人或3队)的项目列为表演项目。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（三）奖励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 常规赛项目  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各项目按参赛人数比例颁发获奖证书：  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一等奖20%、二等奖30%、三等奖50%。  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前三名奖金：  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精英组：冠军3000元、亚军1000元、季军500元 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专业组：冠军1000元、亚军600元、季军300元 </w:t>
      </w:r>
    </w:p>
    <w:p>
      <w:pPr>
        <w:numPr>
          <w:ilvl w:val="0"/>
          <w:numId w:val="3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挑战赛项目 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各项目滚动排名，最终取前8名颁发奖品及证书。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八、报名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（一）报名办法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报名开始时间：发布即可报名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报名截止时间：2025年5月6日 17:00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报名通道：国家速滑馆官方微信公众号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报名后，</w:t>
      </w:r>
      <w:bookmarkStart w:id="1" w:name="OLE_LINK1"/>
      <w:r>
        <w:rPr>
          <w:rFonts w:hint="eastAsia" w:ascii="仿宋_GB2312" w:hAnsi="仿宋_GB2312" w:eastAsia="仿宋_GB2312" w:cs="仿宋_GB2312"/>
          <w:sz w:val="32"/>
          <w:szCs w:val="32"/>
        </w:rPr>
        <w:t>加入赛事微信群“冰丝带无人机飞行大赛”了解参赛注意事项。</w:t>
      </w:r>
      <w:bookmarkEnd w:id="1"/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（二）参赛费用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精英组：300元/项目/人（可兼报2项）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专业组：200元/项目/人（可兼报2项）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挑战赛：50元/项目/次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*注意：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费用不含比赛器材，需自备；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报名专业组不可兼报同类精英组；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需自购保额不低于10万元的人身意外险（比赛当日有效），并上传至报名系统完成报名；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4. </w:t>
      </w:r>
      <w:r>
        <w:rPr>
          <w:rFonts w:hint="eastAsia" w:ascii="仿宋_GB2312" w:hAnsi="仿宋_GB2312" w:eastAsia="仿宋_GB2312" w:cs="仿宋_GB2312"/>
          <w:sz w:val="32"/>
          <w:szCs w:val="32"/>
        </w:rPr>
        <w:t>无人机足球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以个人为单位进行报名，现场进行组队登记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退款规则</w:t>
      </w:r>
    </w:p>
    <w:p>
      <w:pPr>
        <w:numPr>
          <w:ilvl w:val="0"/>
          <w:numId w:val="4"/>
        </w:num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5月8日17时前可申请退赛，报名费用全额退回，过时不予退费；</w:t>
      </w:r>
    </w:p>
    <w:p>
      <w:pPr>
        <w:numPr>
          <w:ilvl w:val="0"/>
          <w:numId w:val="4"/>
        </w:num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_Hlk195868741"/>
      <w:r>
        <w:rPr>
          <w:rFonts w:hint="eastAsia" w:ascii="仿宋_GB2312" w:hAnsi="仿宋_GB2312" w:eastAsia="仿宋_GB2312" w:cs="仿宋_GB2312"/>
          <w:sz w:val="32"/>
          <w:szCs w:val="32"/>
        </w:rPr>
        <w:t>因器材不符合规则要求、出现不文明行为、危险行为被取消比赛资格不予退费。</w:t>
      </w:r>
      <w:bookmarkEnd w:id="2"/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九、竞赛日程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加入赛事微信群“冰丝带无人机飞行大赛”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获取竞赛日程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5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未尽事宜，另行通知。</w:t>
      </w:r>
    </w:p>
    <w:p>
      <w:pPr>
        <w:widowControl w:val="0"/>
        <w:numPr>
          <w:ilvl w:val="0"/>
          <w:numId w:val="0"/>
        </w:numPr>
        <w:spacing w:line="560" w:lineRule="exact"/>
        <w:jc w:val="both"/>
        <w:rPr>
          <w:rFonts w:hint="eastAsia" w:ascii="黑体" w:hAnsi="黑体" w:eastAsia="黑体" w:cs="黑体"/>
          <w:sz w:val="32"/>
          <w:szCs w:val="32"/>
        </w:rPr>
      </w:pPr>
    </w:p>
    <w:p>
      <w:pPr>
        <w:widowControl w:val="0"/>
        <w:numPr>
          <w:ilvl w:val="0"/>
          <w:numId w:val="0"/>
        </w:numPr>
        <w:spacing w:line="560" w:lineRule="exact"/>
        <w:jc w:val="both"/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560" w:firstLineChars="200"/>
        <w:jc w:val="center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ind w:firstLine="560" w:firstLineChars="200"/>
        <w:jc w:val="center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  <w:bookmarkStart w:id="74" w:name="_GoBack"/>
      <w:bookmarkEnd w:id="74"/>
    </w:p>
    <w:p>
      <w:pPr>
        <w:ind w:firstLine="560" w:firstLineChars="200"/>
        <w:jc w:val="center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ind w:firstLine="560" w:firstLineChars="200"/>
        <w:jc w:val="center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ind w:firstLine="880" w:firstLineChars="200"/>
        <w:jc w:val="center"/>
        <w:rPr>
          <w:rFonts w:hint="eastAsia" w:ascii="Heiti SC Light" w:hAnsi="Heiti SC Light" w:eastAsia="Heiti SC Light" w:cs="Heiti SC Light"/>
          <w:b/>
          <w:bCs/>
          <w:sz w:val="44"/>
          <w:szCs w:val="44"/>
        </w:rPr>
      </w:pPr>
      <w:r>
        <w:rPr>
          <w:rFonts w:hint="eastAsia" w:ascii="Heiti SC Light" w:hAnsi="Heiti SC Light" w:eastAsia="Heiti SC Light" w:cs="Heiti SC Light"/>
          <w:b/>
          <w:bCs/>
          <w:sz w:val="44"/>
          <w:szCs w:val="44"/>
        </w:rPr>
        <w:t>“冰丝带”杯无人机飞行大赛</w:t>
      </w:r>
    </w:p>
    <w:p>
      <w:pPr>
        <w:ind w:firstLine="880" w:firstLineChars="200"/>
        <w:jc w:val="center"/>
        <w:rPr>
          <w:rFonts w:hint="eastAsia" w:ascii="Heiti SC Light" w:hAnsi="Heiti SC Light" w:eastAsia="Heiti SC Light" w:cs="Heiti SC Light"/>
          <w:b/>
          <w:bCs/>
          <w:sz w:val="44"/>
          <w:szCs w:val="44"/>
        </w:rPr>
      </w:pPr>
      <w:r>
        <w:rPr>
          <w:rFonts w:hint="eastAsia" w:ascii="Heiti SC Light" w:hAnsi="Heiti SC Light" w:eastAsia="Heiti SC Light" w:cs="Heiti SC Light"/>
          <w:b/>
          <w:bCs/>
          <w:sz w:val="44"/>
          <w:szCs w:val="44"/>
        </w:rPr>
        <w:t>暨首届低空竞速联盟无人机大奖赛规则</w:t>
      </w:r>
    </w:p>
    <w:p>
      <w:pPr>
        <w:ind w:firstLine="560" w:firstLineChars="200"/>
        <w:jc w:val="center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ind w:firstLine="560" w:firstLineChars="200"/>
        <w:jc w:val="center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ind w:firstLine="560" w:firstLineChars="200"/>
        <w:jc w:val="center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jc w:val="both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jc w:val="both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jc w:val="both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jc w:val="both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</w:p>
    <w:p>
      <w:pPr>
        <w:ind w:firstLine="560" w:firstLineChars="200"/>
        <w:jc w:val="center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北京市模型运动协会指导</w:t>
      </w:r>
    </w:p>
    <w:p>
      <w:pPr>
        <w:ind w:firstLine="560" w:firstLineChars="200"/>
        <w:jc w:val="center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2024年4月</w:t>
      </w:r>
    </w:p>
    <w:p>
      <w:pPr>
        <w:widowControl/>
        <w:spacing w:after="0"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br w:type="page"/>
      </w:r>
    </w:p>
    <w:sdt>
      <w:sdtPr>
        <w:rPr>
          <w:rFonts w:hint="eastAsia" w:ascii="Heiti SC Light" w:hAnsi="Heiti SC Light" w:eastAsia="Heiti SC Light" w:cs="Heiti SC Light"/>
          <w:color w:val="auto"/>
          <w:kern w:val="2"/>
          <w:sz w:val="22"/>
          <w:szCs w:val="24"/>
          <w:lang w:val="zh-CN"/>
          <w14:ligatures w14:val="standardContextual"/>
        </w:rPr>
        <w:id w:val="683403117"/>
        <w:docPartObj>
          <w:docPartGallery w:val="Table of Contents"/>
          <w:docPartUnique/>
        </w:docPartObj>
      </w:sdtPr>
      <w:sdtEndPr>
        <w:rPr>
          <w:rFonts w:hint="eastAsia" w:ascii="Heiti SC Light" w:hAnsi="Heiti SC Light" w:eastAsia="Heiti SC Light" w:cs="Heiti SC Light"/>
          <w:b/>
          <w:bCs/>
          <w:color w:val="auto"/>
          <w:kern w:val="2"/>
          <w:sz w:val="22"/>
          <w:szCs w:val="24"/>
          <w:lang w:val="zh-CN"/>
          <w14:ligatures w14:val="standardContextual"/>
        </w:rPr>
      </w:sdtEndPr>
      <w:sdtContent>
        <w:p>
          <w:pPr>
            <w:pStyle w:val="46"/>
            <w:jc w:val="center"/>
            <w:rPr>
              <w:rFonts w:hint="eastAsia" w:ascii="Heiti SC Light" w:hAnsi="Heiti SC Light" w:eastAsia="Heiti SC Light" w:cs="Heiti SC Light"/>
              <w:sz w:val="28"/>
              <w:szCs w:val="28"/>
            </w:rPr>
          </w:pPr>
          <w:r>
            <w:rPr>
              <w:rFonts w:hint="eastAsia" w:ascii="Heiti SC Light" w:hAnsi="Heiti SC Light" w:eastAsia="Heiti SC Light" w:cs="Heiti SC Light"/>
              <w:sz w:val="28"/>
              <w:szCs w:val="28"/>
              <w:lang w:val="zh-CN"/>
            </w:rPr>
            <w:t>目</w:t>
          </w:r>
          <w:r>
            <w:rPr>
              <w:rFonts w:hint="eastAsia" w:ascii="Heiti SC Light" w:hAnsi="Heiti SC Light" w:eastAsia="Heiti SC Light" w:cs="Heiti SC Light"/>
              <w:sz w:val="28"/>
              <w:szCs w:val="28"/>
            </w:rPr>
            <w:t xml:space="preserve">  </w:t>
          </w:r>
          <w:r>
            <w:rPr>
              <w:rFonts w:hint="eastAsia" w:ascii="Heiti SC Light" w:hAnsi="Heiti SC Light" w:eastAsia="Heiti SC Light" w:cs="Heiti SC Light"/>
              <w:sz w:val="28"/>
              <w:szCs w:val="28"/>
              <w:lang w:val="zh-CN"/>
            </w:rPr>
            <w:t>录</w:t>
          </w:r>
        </w:p>
        <w:p>
          <w:pPr>
            <w:pStyle w:val="15"/>
            <w:tabs>
              <w:tab w:val="right" w:leader="dot" w:pos="8516"/>
            </w:tabs>
            <w:rPr>
              <w:rFonts w:hint="eastAsia" w:ascii="Heiti SC Light" w:hAnsi="Heiti SC Light" w:eastAsia="Heiti SC Light" w:cs="Heiti SC Light"/>
            </w:rPr>
          </w:pPr>
          <w:r>
            <w:rPr>
              <w:rFonts w:hint="eastAsia" w:ascii="Heiti SC Light" w:hAnsi="Heiti SC Light" w:eastAsia="Heiti SC Light" w:cs="Heiti SC Light"/>
              <w:sz w:val="21"/>
              <w:szCs w:val="22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  <w:sz w:val="21"/>
              <w:szCs w:val="22"/>
            </w:rPr>
            <w:instrText xml:space="preserve"> TOC \o "1-4" \h \z \u </w:instrText>
          </w:r>
          <w:r>
            <w:rPr>
              <w:rFonts w:hint="eastAsia" w:ascii="Heiti SC Light" w:hAnsi="Heiti SC Light" w:eastAsia="Heiti SC Light" w:cs="Heiti SC Light"/>
              <w:sz w:val="21"/>
              <w:szCs w:val="22"/>
            </w:rPr>
            <w:fldChar w:fldCharType="separate"/>
          </w:r>
          <w:r>
            <w:fldChar w:fldCharType="begin"/>
          </w:r>
          <w:r>
            <w:instrText xml:space="preserve"> HYPERLINK \l "_Toc196506176"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第一章 总则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_Toc196506176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5"/>
            <w:tabs>
              <w:tab w:val="right" w:leader="dot" w:pos="8516"/>
            </w:tabs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"_Toc196506177"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第二章 参赛资格与要求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_Toc196506177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8"/>
            <w:tabs>
              <w:tab w:val="right" w:leader="dot" w:pos="8516"/>
            </w:tabs>
            <w:ind w:left="44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"_Toc196506178"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一、参赛条件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_Toc196506178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8"/>
            <w:tabs>
              <w:tab w:val="right" w:leader="dot" w:pos="8516"/>
            </w:tabs>
            <w:ind w:left="44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"_Toc196506179"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二、器材要求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_Toc196506179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5"/>
            <w:tabs>
              <w:tab w:val="right" w:leader="dot" w:pos="8516"/>
            </w:tabs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"_Toc196506180"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第三章 竞赛项目及项目细则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_Toc196506180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6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8"/>
            <w:tabs>
              <w:tab w:val="right" w:leader="dot" w:pos="8516"/>
            </w:tabs>
            <w:ind w:left="44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"_Toc196506181"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一、常规赛项目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_Toc196506181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6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1"/>
            <w:tabs>
              <w:tab w:val="right" w:leader="dot" w:pos="8516"/>
            </w:tabs>
            <w:ind w:left="88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"_Toc196506182"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（一）无人机竞速赛（精英组）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_Toc196506182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6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"_Toc196506183"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1、项目介绍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_Toc196506183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6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"_Toc196506184"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2、技术参数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_Toc196506184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6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"_Toc196506185"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3、比赛时间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_Toc196506185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6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"_Toc196506186"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4、比赛办法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_Toc196506186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7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"_Toc196506187"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5、成绩评定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_Toc196506187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7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"_Toc196506188"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6、判罚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_Toc196506188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7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"_Toc196506189"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7、赛道示意图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_Toc196506189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8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1"/>
            <w:tabs>
              <w:tab w:val="left" w:pos="1543"/>
              <w:tab w:val="right" w:leader="dot" w:pos="8516"/>
            </w:tabs>
            <w:ind w:left="88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"_Toc196506190"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（二）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Style w:val="21"/>
              <w:rFonts w:hint="eastAsia" w:ascii="Heiti SC Light" w:hAnsi="Heiti SC Light" w:eastAsia="Heiti SC Light" w:cs="Heiti SC Light"/>
            </w:rPr>
            <w:t>无人机竞速赛（专业组）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_Toc196506190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9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"_Toc196506191"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1、项目介绍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_Toc196506191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9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"_Toc196506192"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2、技术参数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_Toc196506192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9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"_Toc196506193"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3、比赛时间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_Toc196506193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9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"_Toc196506194"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4、比赛办法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_Toc196506194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9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"_Toc196506195"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5、成绩评定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_Toc196506195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10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"_Toc196506196"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6、判罚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_Toc196506196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10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"_Toc196506197"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7、赛道示意图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_Toc196506197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11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1"/>
            <w:tabs>
              <w:tab w:val="right" w:leader="dot" w:pos="8516"/>
            </w:tabs>
            <w:ind w:left="88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"_Toc196506198"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（三）无人机足球对抗赛（精英组）（3V3）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_Toc196506198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12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"_Toc196506199"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1、项目介绍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_Toc196506199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12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"_Toc196506200"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2、技术参数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_Toc196506200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12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"_Toc196506201"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3、比赛时间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_Toc196506201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12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"_Toc196506202"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4、比赛办法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_Toc196506202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13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"_Toc196506203"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5、成绩评定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_Toc196506203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"_Toc196506204"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6、判罚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_Toc196506204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"_Toc196506205"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7、场地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_Toc196506205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1"/>
            <w:tabs>
              <w:tab w:val="right" w:leader="dot" w:pos="8516"/>
            </w:tabs>
            <w:ind w:left="88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"_Toc196506206"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（四）无人机足球对抗赛（专业组）（3V3）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_Toc196506206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"_Toc196506207"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1、项目介绍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_Toc196506207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"_Toc196506208"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2、技术参数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_Toc196506208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"_Toc196506209"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3、比赛时间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_Toc196506209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"_Toc196506210"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4、比赛办法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_Toc196506210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16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"_Toc196506211"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5、成绩评定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_Toc196506211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17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"_Toc196506212"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6、判罚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_Toc196506212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17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"_Toc196506213"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7、场地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_Toc196506213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17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1"/>
            <w:tabs>
              <w:tab w:val="right" w:leader="dot" w:pos="8516"/>
            </w:tabs>
            <w:ind w:left="88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"_Toc196506214"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（五）无人机障碍竞速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_Toc196506214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18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"_Toc196506215"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1、项目介绍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_Toc196506215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18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"_Toc196506216"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2、比赛场地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_Toc196506216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18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"_Toc196506217"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3、技术标准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_Toc196506217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19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"_Toc196506218"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4、比赛时间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_Toc196506218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19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"_Toc196506219"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5、比赛方法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_Toc196506219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19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"_Toc196506220"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6、成绩评定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_Toc196506220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19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"_Toc196506221"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7、判罚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_Toc196506221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20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8"/>
            <w:tabs>
              <w:tab w:val="right" w:leader="dot" w:pos="8516"/>
            </w:tabs>
            <w:ind w:left="44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"_Toc196506222"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二、挑战赛项目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_Toc196506222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20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1"/>
            <w:tabs>
              <w:tab w:val="right" w:leader="dot" w:pos="8516"/>
            </w:tabs>
            <w:ind w:left="88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"_Toc196506223"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项目一：家庭飞行接力赛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_Toc196506223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20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"_Toc196506224"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1、项目介绍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_Toc196506224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20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"_Toc196506225"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2、参赛要求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_Toc196506225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20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"_Toc196506226"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3、技术参数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_Toc196506226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20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"_Toc196506227"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4、比赛流程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_Toc196506227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21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"_Toc196506228"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5、正式比赛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_Toc196506228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21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"_Toc196506229"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6、评分标准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_Toc196506229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21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"_Toc196506230"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7、安全须知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_Toc196506230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22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"_Toc196506231"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8、其他说明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_Toc196506231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22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1"/>
            <w:tabs>
              <w:tab w:val="right" w:leader="dot" w:pos="8516"/>
            </w:tabs>
            <w:ind w:left="88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"_Toc196506232"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项目二：无人机足球射门挑战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_Toc196506232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22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"_Toc196506233"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1、项目介绍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_Toc196506233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22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"_Toc196506234"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2、技术参数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_Toc196506234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22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"_Toc196506235"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3、比赛时间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_Toc196506235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23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"_Toc196506236"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4、比赛办法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_Toc196506236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23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"_Toc196506237"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5、成绩评定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_Toc196506237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"_Toc196506238"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6、判罚规则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_Toc196506238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1"/>
            <w:tabs>
              <w:tab w:val="right" w:leader="dot" w:pos="8516"/>
            </w:tabs>
            <w:ind w:left="88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"_Toc196506239"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项目三：纸飞机舰载着陆挑战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_Toc196506239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"_Toc196506240"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1、项目介绍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_Toc196506240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"_Toc196506241"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2、技术要求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_Toc196506241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"_Toc196506242"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3、比赛时间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_Toc196506242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"_Toc196506243"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4、比赛场地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_Toc196506243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24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"_Toc196506244"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5、比赛方法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_Toc196506244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"_Toc196506245"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6、成绩评定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_Toc196506245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pStyle w:val="16"/>
            <w:tabs>
              <w:tab w:val="right" w:leader="dot" w:pos="8516"/>
            </w:tabs>
            <w:ind w:left="1320"/>
            <w:rPr>
              <w:rFonts w:hint="eastAsia" w:ascii="Heiti SC Light" w:hAnsi="Heiti SC Light" w:eastAsia="Heiti SC Light" w:cs="Heiti SC Light"/>
            </w:rPr>
          </w:pPr>
          <w:r>
            <w:fldChar w:fldCharType="begin"/>
          </w:r>
          <w:r>
            <w:instrText xml:space="preserve"> HYPERLINK \l "_Toc196506246" </w:instrText>
          </w:r>
          <w:r>
            <w:fldChar w:fldCharType="separate"/>
          </w:r>
          <w:r>
            <w:rPr>
              <w:rStyle w:val="21"/>
              <w:rFonts w:hint="eastAsia" w:ascii="Heiti SC Light" w:hAnsi="Heiti SC Light" w:eastAsia="Heiti SC Light" w:cs="Heiti SC Light"/>
            </w:rPr>
            <w:t>7、判罚规则</w:t>
          </w:r>
          <w:r>
            <w:rPr>
              <w:rFonts w:hint="eastAsia" w:ascii="Heiti SC Light" w:hAnsi="Heiti SC Light" w:eastAsia="Heiti SC Light" w:cs="Heiti SC Light"/>
            </w:rPr>
            <w:tab/>
          </w:r>
          <w:r>
            <w:rPr>
              <w:rFonts w:hint="eastAsia" w:ascii="Heiti SC Light" w:hAnsi="Heiti SC Light" w:eastAsia="Heiti SC Light" w:cs="Heiti SC Light"/>
            </w:rPr>
            <w:fldChar w:fldCharType="begin"/>
          </w:r>
          <w:r>
            <w:rPr>
              <w:rFonts w:hint="eastAsia" w:ascii="Heiti SC Light" w:hAnsi="Heiti SC Light" w:eastAsia="Heiti SC Light" w:cs="Heiti SC Light"/>
            </w:rPr>
            <w:instrText xml:space="preserve"> PAGEREF _Toc196506246 \h </w:instrText>
          </w:r>
          <w:r>
            <w:rPr>
              <w:rFonts w:hint="eastAsia" w:ascii="Heiti SC Light" w:hAnsi="Heiti SC Light" w:eastAsia="Heiti SC Light" w:cs="Heiti SC Light"/>
            </w:rPr>
            <w:fldChar w:fldCharType="separate"/>
          </w:r>
          <w:r>
            <w:rPr>
              <w:rFonts w:hint="eastAsia" w:ascii="Heiti SC Light" w:hAnsi="Heiti SC Light" w:eastAsia="Heiti SC Light" w:cs="Heiti SC Light"/>
            </w:rPr>
            <w:t>25</w:t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  <w:r>
            <w:rPr>
              <w:rFonts w:hint="eastAsia" w:ascii="Heiti SC Light" w:hAnsi="Heiti SC Light" w:eastAsia="Heiti SC Light" w:cs="Heiti SC Light"/>
            </w:rPr>
            <w:fldChar w:fldCharType="end"/>
          </w:r>
        </w:p>
        <w:p>
          <w:pPr>
            <w:rPr>
              <w:rFonts w:hint="eastAsia" w:ascii="Heiti SC Light" w:hAnsi="Heiti SC Light" w:eastAsia="Heiti SC Light" w:cs="Heiti SC Light"/>
            </w:rPr>
          </w:pPr>
          <w:r>
            <w:rPr>
              <w:rFonts w:hint="eastAsia" w:ascii="Heiti SC Light" w:hAnsi="Heiti SC Light" w:eastAsia="Heiti SC Light" w:cs="Heiti SC Light"/>
              <w:sz w:val="21"/>
              <w:szCs w:val="22"/>
            </w:rPr>
            <w:fldChar w:fldCharType="end"/>
          </w:r>
        </w:p>
      </w:sdtContent>
    </w:sdt>
    <w:p>
      <w:pPr>
        <w:widowControl/>
        <w:spacing w:after="0"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</w:p>
    <w:p>
      <w:pPr>
        <w:widowControl/>
        <w:spacing w:after="0"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br w:type="page"/>
      </w:r>
    </w:p>
    <w:p>
      <w:pPr>
        <w:pStyle w:val="2"/>
        <w:jc w:val="center"/>
        <w:rPr>
          <w:rFonts w:hint="eastAsia" w:ascii="Heiti SC Light" w:hAnsi="Heiti SC Light" w:eastAsia="Heiti SC Light" w:cs="Heiti SC Light"/>
          <w:sz w:val="32"/>
          <w:szCs w:val="32"/>
        </w:rPr>
      </w:pPr>
      <w:bookmarkStart w:id="3" w:name="_Toc196506176"/>
      <w:r>
        <w:rPr>
          <w:rFonts w:hint="eastAsia" w:ascii="Heiti SC Light" w:hAnsi="Heiti SC Light" w:eastAsia="Heiti SC Light" w:cs="Heiti SC Light"/>
          <w:sz w:val="32"/>
          <w:szCs w:val="32"/>
        </w:rPr>
        <w:t>第一章 总则</w:t>
      </w:r>
      <w:bookmarkEnd w:id="3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本赛事由冰丝带国家速滑馆主办，北京艾美基体育发展有限公司、冰丝带嘲风飞行无人机俱乐部、乾欣模型俱乐部、北京无名模型俱乐部、爱迪生青少年模型俱乐部联合承办，北京市模型运动协会指导，旨在打造无人机运动爱好者竞技型品牌赛事，推动无人机运动普及。所有参赛者、裁判及工作人员须严格遵守本规则，确保赛事公平、安全、有序。赛事最终解释权归赛事组委会所有。</w:t>
      </w:r>
    </w:p>
    <w:p>
      <w:pPr>
        <w:pStyle w:val="2"/>
        <w:jc w:val="center"/>
        <w:rPr>
          <w:rFonts w:hint="eastAsia" w:ascii="Heiti SC Light" w:hAnsi="Heiti SC Light" w:eastAsia="Heiti SC Light" w:cs="Heiti SC Light"/>
          <w:sz w:val="32"/>
          <w:szCs w:val="32"/>
        </w:rPr>
      </w:pPr>
      <w:bookmarkStart w:id="4" w:name="_Toc196506177"/>
      <w:r>
        <w:rPr>
          <w:rFonts w:hint="eastAsia" w:ascii="Heiti SC Light" w:hAnsi="Heiti SC Light" w:eastAsia="Heiti SC Light" w:cs="Heiti SC Light"/>
          <w:sz w:val="32"/>
          <w:szCs w:val="32"/>
        </w:rPr>
        <w:t>第二章 参赛资格与要求</w:t>
      </w:r>
      <w:bookmarkEnd w:id="4"/>
    </w:p>
    <w:p>
      <w:pPr>
        <w:pStyle w:val="3"/>
        <w:rPr>
          <w:rFonts w:hint="eastAsia" w:ascii="Heiti SC Light" w:hAnsi="Heiti SC Light" w:eastAsia="Heiti SC Light" w:cs="Heiti SC Light"/>
          <w:sz w:val="32"/>
          <w:szCs w:val="32"/>
        </w:rPr>
      </w:pPr>
      <w:bookmarkStart w:id="5" w:name="_Toc196506178"/>
      <w:r>
        <w:rPr>
          <w:rFonts w:hint="eastAsia" w:ascii="Heiti SC Light" w:hAnsi="Heiti SC Light" w:eastAsia="Heiti SC Light" w:cs="Heiti SC Light"/>
          <w:sz w:val="32"/>
          <w:szCs w:val="32"/>
        </w:rPr>
        <w:t>一、参赛条件</w:t>
      </w:r>
      <w:bookmarkEnd w:id="5"/>
    </w:p>
    <w:p>
      <w:pPr>
        <w:numPr>
          <w:ilvl w:val="0"/>
          <w:numId w:val="6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年龄不限，航模爱好者及零基础人群均可报名。</w:t>
      </w:r>
    </w:p>
    <w:p>
      <w:pPr>
        <w:numPr>
          <w:ilvl w:val="0"/>
          <w:numId w:val="6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未成年人需监护人签署《参赛责任书》。</w:t>
      </w:r>
    </w:p>
    <w:p>
      <w:pPr>
        <w:numPr>
          <w:ilvl w:val="0"/>
          <w:numId w:val="6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所有参赛者须自行购买不低于10万元的人身意外险（覆盖比赛全程）。</w:t>
      </w:r>
    </w:p>
    <w:p>
      <w:pPr>
        <w:pStyle w:val="3"/>
        <w:rPr>
          <w:rFonts w:hint="eastAsia" w:ascii="Heiti SC Light" w:hAnsi="Heiti SC Light" w:eastAsia="Heiti SC Light" w:cs="Heiti SC Light"/>
          <w:sz w:val="32"/>
          <w:szCs w:val="32"/>
        </w:rPr>
      </w:pPr>
      <w:bookmarkStart w:id="6" w:name="_Toc196506179"/>
      <w:r>
        <w:rPr>
          <w:rFonts w:hint="eastAsia" w:ascii="Heiti SC Light" w:hAnsi="Heiti SC Light" w:eastAsia="Heiti SC Light" w:cs="Heiti SC Light"/>
          <w:sz w:val="32"/>
          <w:szCs w:val="32"/>
        </w:rPr>
        <w:t>二、器材要求</w:t>
      </w:r>
      <w:bookmarkEnd w:id="6"/>
    </w:p>
    <w:p>
      <w:pPr>
        <w:numPr>
          <w:ilvl w:val="0"/>
          <w:numId w:val="7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所使用的无人机器材必须带有螺旋桨保护罩，无人机足球必须为全包围的球罩；</w:t>
      </w:r>
    </w:p>
    <w:p>
      <w:pPr>
        <w:numPr>
          <w:ilvl w:val="0"/>
          <w:numId w:val="7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所使用的无人机器材螺旋桨禁止使用金属材质；</w:t>
      </w:r>
    </w:p>
    <w:p>
      <w:pPr>
        <w:numPr>
          <w:ilvl w:val="0"/>
          <w:numId w:val="7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所使用的无人机器材不能为预编程无人机；</w:t>
      </w:r>
    </w:p>
    <w:p>
      <w:pPr>
        <w:numPr>
          <w:ilvl w:val="0"/>
          <w:numId w:val="7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其他要求需符合各项目技术参数（详见第三章），赛前接受统一检查。</w:t>
      </w:r>
    </w:p>
    <w:p>
      <w:pPr>
        <w:numPr>
          <w:ilvl w:val="0"/>
          <w:numId w:val="7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挑战赛部分详细规则将于现场说明，挑战赛项目器材由主办方提供。</w:t>
      </w:r>
    </w:p>
    <w:p>
      <w:pPr>
        <w:pStyle w:val="2"/>
        <w:jc w:val="center"/>
        <w:rPr>
          <w:rFonts w:hint="eastAsia" w:ascii="Heiti SC Light" w:hAnsi="Heiti SC Light" w:eastAsia="Heiti SC Light" w:cs="Heiti SC Light"/>
          <w:sz w:val="32"/>
          <w:szCs w:val="32"/>
        </w:rPr>
      </w:pPr>
      <w:bookmarkStart w:id="7" w:name="_Toc196506180"/>
      <w:r>
        <w:rPr>
          <w:rFonts w:hint="eastAsia" w:ascii="Heiti SC Light" w:hAnsi="Heiti SC Light" w:eastAsia="Heiti SC Light" w:cs="Heiti SC Light"/>
          <w:sz w:val="32"/>
          <w:szCs w:val="32"/>
        </w:rPr>
        <w:t>第三章 竞赛项目及项目细则</w:t>
      </w:r>
      <w:bookmarkEnd w:id="7"/>
    </w:p>
    <w:p>
      <w:pPr>
        <w:pStyle w:val="3"/>
        <w:rPr>
          <w:rFonts w:hint="eastAsia" w:ascii="Heiti SC Light" w:hAnsi="Heiti SC Light" w:eastAsia="Heiti SC Light" w:cs="Heiti SC Light"/>
          <w:sz w:val="32"/>
          <w:szCs w:val="32"/>
        </w:rPr>
      </w:pPr>
      <w:bookmarkStart w:id="8" w:name="_Toc196506181"/>
      <w:r>
        <w:rPr>
          <w:rFonts w:hint="eastAsia" w:ascii="Heiti SC Light" w:hAnsi="Heiti SC Light" w:eastAsia="Heiti SC Light" w:cs="Heiti SC Light"/>
          <w:sz w:val="32"/>
          <w:szCs w:val="32"/>
        </w:rPr>
        <w:t>一、常规赛项目</w:t>
      </w:r>
      <w:bookmarkEnd w:id="8"/>
    </w:p>
    <w:p>
      <w:pPr>
        <w:pStyle w:val="4"/>
        <w:rPr>
          <w:rFonts w:hint="eastAsia" w:ascii="Heiti SC Light" w:hAnsi="Heiti SC Light" w:eastAsia="Heiti SC Light" w:cs="Heiti SC Light"/>
          <w:sz w:val="28"/>
          <w:szCs w:val="28"/>
        </w:rPr>
      </w:pPr>
      <w:bookmarkStart w:id="9" w:name="_Toc196506182"/>
      <w:r>
        <w:rPr>
          <w:rFonts w:hint="eastAsia" w:ascii="Heiti SC Light" w:hAnsi="Heiti SC Light" w:eastAsia="Heiti SC Light" w:cs="Heiti SC Light"/>
          <w:sz w:val="28"/>
          <w:szCs w:val="28"/>
        </w:rPr>
        <w:t>（一）无人机竞速赛（精英组）</w:t>
      </w:r>
      <w:bookmarkEnd w:id="9"/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10" w:name="_Toc196506183"/>
      <w:r>
        <w:rPr>
          <w:rFonts w:hint="eastAsia" w:ascii="Heiti SC Light" w:hAnsi="Heiti SC Light" w:eastAsia="Heiti SC Light" w:cs="Heiti SC Light"/>
        </w:rPr>
        <w:t>1、项目介绍</w:t>
      </w:r>
      <w:bookmarkEnd w:id="10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选手以第一视角、使用无线电遥控设备操纵无人机，按图示规定路线依次穿越赛道障碍进行的个人竞速比赛，并根据完成路线的总用时评定成绩。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11" w:name="_Toc196506184"/>
      <w:r>
        <w:rPr>
          <w:rFonts w:hint="eastAsia" w:ascii="Heiti SC Light" w:hAnsi="Heiti SC Light" w:eastAsia="Heiti SC Light" w:cs="Heiti SC Light"/>
        </w:rPr>
        <w:t>2、技术参数</w:t>
      </w:r>
      <w:bookmarkEnd w:id="11"/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无人机类型为四轴无人机，具体参数如下：</w:t>
      </w:r>
    </w:p>
    <w:p>
      <w:pPr>
        <w:pStyle w:val="36"/>
        <w:numPr>
          <w:ilvl w:val="0"/>
          <w:numId w:val="8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轴距不大于85毫米，必须有保护圈；</w:t>
      </w:r>
    </w:p>
    <w:p>
      <w:pPr>
        <w:numPr>
          <w:ilvl w:val="0"/>
          <w:numId w:val="8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动力电池标称电压不大于7.6伏（2S）；</w:t>
      </w:r>
    </w:p>
    <w:p>
      <w:pPr>
        <w:numPr>
          <w:ilvl w:val="0"/>
          <w:numId w:val="8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必须使用FPV图传系统，包括但不限于FPV眼镜或监视屏参加比赛。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12" w:name="_Toc196506185"/>
      <w:r>
        <w:rPr>
          <w:rFonts w:hint="eastAsia" w:ascii="Heiti SC Light" w:hAnsi="Heiti SC Light" w:eastAsia="Heiti SC Light" w:cs="Heiti SC Light"/>
        </w:rPr>
        <w:t>3、比赛时间</w:t>
      </w:r>
      <w:bookmarkEnd w:id="12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每轮比赛时间为4分钟，包含上场准备1分钟，最大飞行时间3分钟。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13" w:name="_Toc196506186"/>
      <w:r>
        <w:rPr>
          <w:rFonts w:hint="eastAsia" w:ascii="Heiti SC Light" w:hAnsi="Heiti SC Light" w:eastAsia="Heiti SC Light" w:cs="Heiti SC Light"/>
        </w:rPr>
        <w:t>4、比赛办法</w:t>
      </w:r>
      <w:bookmarkEnd w:id="13"/>
    </w:p>
    <w:p>
      <w:pPr>
        <w:pStyle w:val="36"/>
        <w:numPr>
          <w:ilvl w:val="0"/>
          <w:numId w:val="9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每名选手可以携带一名助手入场，助手可帮助放置无人机或故障排除，但不得操纵无人机。</w:t>
      </w:r>
    </w:p>
    <w:p>
      <w:pPr>
        <w:numPr>
          <w:ilvl w:val="0"/>
          <w:numId w:val="9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每名选手有三轮飞行机会，每轮沿规定路线飞行3圈后降落在降落区；三轮共飞行9圈；</w:t>
      </w:r>
    </w:p>
    <w:p>
      <w:pPr>
        <w:numPr>
          <w:ilvl w:val="0"/>
          <w:numId w:val="9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飞行中漏过任何一个障碍物必须返回重新穿越，否则本圈飞行无效；</w:t>
      </w:r>
    </w:p>
    <w:p>
      <w:pPr>
        <w:numPr>
          <w:ilvl w:val="0"/>
          <w:numId w:val="9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飞机每圈飞过最后一道拱门计时本圈时间，精确到0.01秒；</w:t>
      </w:r>
    </w:p>
    <w:p>
      <w:pPr>
        <w:numPr>
          <w:ilvl w:val="0"/>
          <w:numId w:val="9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超时未完成飞行任务，计最大飞行时间，如果已经飞完1-2圈，已完成圈的时间有效。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14" w:name="_Toc196506187"/>
      <w:r>
        <w:rPr>
          <w:rFonts w:hint="eastAsia" w:ascii="Heiti SC Light" w:hAnsi="Heiti SC Light" w:eastAsia="Heiti SC Light" w:cs="Heiti SC Light"/>
        </w:rPr>
        <w:t>5、成绩评定</w:t>
      </w:r>
      <w:bookmarkEnd w:id="14"/>
    </w:p>
    <w:p>
      <w:pPr>
        <w:pStyle w:val="36"/>
        <w:numPr>
          <w:ilvl w:val="0"/>
          <w:numId w:val="10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在所有完成的飞行圈中取用时最短的3圈成绩之和做为选手最终成绩，用时短者列前。</w:t>
      </w:r>
    </w:p>
    <w:p>
      <w:pPr>
        <w:numPr>
          <w:ilvl w:val="0"/>
          <w:numId w:val="10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如果3轮中不够3个完整圈飞行时间成绩，则已完成圈的时间相加，不足的圈数将以单圈最大计时3分钟计入。</w:t>
      </w:r>
    </w:p>
    <w:p>
      <w:pPr>
        <w:numPr>
          <w:ilvl w:val="0"/>
          <w:numId w:val="10"/>
        </w:numPr>
        <w:spacing w:line="240" w:lineRule="auto"/>
        <w:ind w:left="440" w:left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3轮飞行都未能飞完整圈，则按3轮飞行任务数相加由多到少的顺序进行排序；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15" w:name="_Toc196506188"/>
      <w:r>
        <w:rPr>
          <w:rFonts w:hint="eastAsia" w:ascii="Heiti SC Light" w:hAnsi="Heiti SC Light" w:eastAsia="Heiti SC Light" w:cs="Heiti SC Light"/>
        </w:rPr>
        <w:t>6、判罚</w:t>
      </w:r>
      <w:bookmarkEnd w:id="15"/>
    </w:p>
    <w:p>
      <w:pPr>
        <w:pStyle w:val="36"/>
        <w:numPr>
          <w:ilvl w:val="1"/>
          <w:numId w:val="1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如果无人机翻倒后10秒未能继续飞行，则比赛终止，记录已完成完整圈飞行时间；</w:t>
      </w:r>
    </w:p>
    <w:p>
      <w:pPr>
        <w:pStyle w:val="36"/>
        <w:numPr>
          <w:ilvl w:val="1"/>
          <w:numId w:val="1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无人机飞出安全线则比赛终止，记录已完成完整圈飞行时间。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16" w:name="_Toc196506189"/>
      <w:r>
        <w:rPr>
          <w:rFonts w:hint="eastAsia" w:ascii="Heiti SC Light" w:hAnsi="Heiti SC Light" w:eastAsia="Heiti SC Light" w:cs="Heiti SC Light"/>
        </w:rPr>
        <w:t>7、赛道示意图</w:t>
      </w:r>
      <w:bookmarkEnd w:id="16"/>
    </w:p>
    <w:p>
      <w:pPr>
        <w:spacing w:line="240" w:lineRule="auto"/>
        <w:jc w:val="center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  <w14:ligatures w14:val="none"/>
        </w:rPr>
        <w:drawing>
          <wp:inline distT="0" distB="0" distL="0" distR="0">
            <wp:extent cx="4453890" cy="5706745"/>
            <wp:effectExtent l="0" t="0" r="16510" b="8255"/>
            <wp:docPr id="6784093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09393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477" cy="570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赛道全长度：约80-100米</w:t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赛道高度落差：1米-2米</w:t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赛道障碍物：约15个</w:t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起飞台：2个</w:t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降落台：1个</w:t>
      </w:r>
    </w:p>
    <w:p>
      <w:pPr>
        <w:pStyle w:val="4"/>
        <w:numPr>
          <w:ilvl w:val="0"/>
          <w:numId w:val="12"/>
        </w:numPr>
        <w:rPr>
          <w:rFonts w:hint="eastAsia" w:ascii="Heiti SC Light" w:hAnsi="Heiti SC Light" w:eastAsia="Heiti SC Light" w:cs="Heiti SC Light"/>
        </w:rPr>
      </w:pPr>
      <w:bookmarkStart w:id="17" w:name="_Toc196506190"/>
      <w:r>
        <w:rPr>
          <w:rFonts w:hint="eastAsia" w:ascii="Heiti SC Light" w:hAnsi="Heiti SC Light" w:eastAsia="Heiti SC Light" w:cs="Heiti SC Light"/>
        </w:rPr>
        <w:t>无人机竞速赛（专业组）</w:t>
      </w:r>
      <w:bookmarkEnd w:id="17"/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18" w:name="_Toc196506191"/>
      <w:r>
        <w:rPr>
          <w:rFonts w:hint="eastAsia" w:ascii="Heiti SC Light" w:hAnsi="Heiti SC Light" w:eastAsia="Heiti SC Light" w:cs="Heiti SC Light"/>
        </w:rPr>
        <w:t>1、项目介绍</w:t>
      </w:r>
      <w:bookmarkEnd w:id="18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选手以第一视角使用无线电遥控设备操纵无人机，按图示规定路线依次穿越赛道障碍进行的个人竞速比赛，并根据完成路线的总用时评定成绩。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19" w:name="_Toc196506192"/>
      <w:r>
        <w:rPr>
          <w:rFonts w:hint="eastAsia" w:ascii="Heiti SC Light" w:hAnsi="Heiti SC Light" w:eastAsia="Heiti SC Light" w:cs="Heiti SC Light"/>
        </w:rPr>
        <w:t>2、技术参数</w:t>
      </w:r>
      <w:bookmarkEnd w:id="19"/>
    </w:p>
    <w:p>
      <w:pPr>
        <w:pStyle w:val="36"/>
        <w:numPr>
          <w:ilvl w:val="0"/>
          <w:numId w:val="1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无人机类型为四轴无人机，具体参数如下：</w:t>
      </w:r>
    </w:p>
    <w:p>
      <w:pPr>
        <w:pStyle w:val="36"/>
        <w:numPr>
          <w:ilvl w:val="0"/>
          <w:numId w:val="1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必须为空心杯电机，轴距不大于85毫米，必须有保护圈。</w:t>
      </w:r>
    </w:p>
    <w:p>
      <w:pPr>
        <w:pStyle w:val="36"/>
        <w:numPr>
          <w:ilvl w:val="0"/>
          <w:numId w:val="1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动力电池标称电压不大于3.8伏（1S）。</w:t>
      </w:r>
    </w:p>
    <w:p>
      <w:pPr>
        <w:pStyle w:val="36"/>
        <w:numPr>
          <w:ilvl w:val="0"/>
          <w:numId w:val="1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必须使用FPV图传系统，包括但不限于FPV眼镜或监视屏参加比赛。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20" w:name="_Toc196506193"/>
      <w:r>
        <w:rPr>
          <w:rFonts w:hint="eastAsia" w:ascii="Heiti SC Light" w:hAnsi="Heiti SC Light" w:eastAsia="Heiti SC Light" w:cs="Heiti SC Light"/>
        </w:rPr>
        <w:t>3、比赛时间</w:t>
      </w:r>
      <w:bookmarkEnd w:id="20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每轮比赛时间为5分钟，包含上场准备1分钟，最大飞行时间4分钟。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21" w:name="_Toc196506194"/>
      <w:r>
        <w:rPr>
          <w:rFonts w:hint="eastAsia" w:ascii="Heiti SC Light" w:hAnsi="Heiti SC Light" w:eastAsia="Heiti SC Light" w:cs="Heiti SC Light"/>
        </w:rPr>
        <w:t>4、比赛办法</w:t>
      </w:r>
      <w:bookmarkEnd w:id="21"/>
    </w:p>
    <w:p>
      <w:pPr>
        <w:pStyle w:val="36"/>
        <w:numPr>
          <w:ilvl w:val="0"/>
          <w:numId w:val="1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每名选手可以携带一名助手入场，助手可帮助放置无人机或故障排除，但不得操纵无人机。</w:t>
      </w:r>
    </w:p>
    <w:p>
      <w:pPr>
        <w:pStyle w:val="36"/>
        <w:numPr>
          <w:ilvl w:val="0"/>
          <w:numId w:val="1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每名选手有三轮飞行机会，每轮沿规定路线飞行2圈后降落在降落区；三轮共飞行6圈；</w:t>
      </w:r>
    </w:p>
    <w:p>
      <w:pPr>
        <w:pStyle w:val="36"/>
        <w:numPr>
          <w:ilvl w:val="0"/>
          <w:numId w:val="1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飞行中漏过任何一个障碍物必须返回重新穿越，否则本圈飞行无效；</w:t>
      </w:r>
    </w:p>
    <w:p>
      <w:pPr>
        <w:pStyle w:val="36"/>
        <w:numPr>
          <w:ilvl w:val="0"/>
          <w:numId w:val="1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飞机每圈飞过最后一道拱门计时本圈时间，精确到0.01秒；</w:t>
      </w:r>
    </w:p>
    <w:p>
      <w:pPr>
        <w:pStyle w:val="36"/>
        <w:numPr>
          <w:ilvl w:val="0"/>
          <w:numId w:val="1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超时未完成飞行任务，计最大飞行时间，如果已经飞完1圈，已完成圈的时间有效。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22" w:name="_Toc196506195"/>
      <w:r>
        <w:rPr>
          <w:rFonts w:hint="eastAsia" w:ascii="Heiti SC Light" w:hAnsi="Heiti SC Light" w:eastAsia="Heiti SC Light" w:cs="Heiti SC Light"/>
        </w:rPr>
        <w:t>5、成绩评定</w:t>
      </w:r>
      <w:bookmarkEnd w:id="22"/>
    </w:p>
    <w:p>
      <w:pPr>
        <w:pStyle w:val="36"/>
        <w:numPr>
          <w:ilvl w:val="0"/>
          <w:numId w:val="1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在所有飞行圈中选择成绩最短的2圈飞行时间进行相加，按相加后的飞行时间由短到长的顺序进行排序；</w:t>
      </w:r>
    </w:p>
    <w:p>
      <w:pPr>
        <w:pStyle w:val="36"/>
        <w:numPr>
          <w:ilvl w:val="0"/>
          <w:numId w:val="1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如果3轮中不够2个完整圈飞行时间成绩，则按已完成圈的时间加另补足缺少圈最大时间（4分钟）；</w:t>
      </w:r>
    </w:p>
    <w:p>
      <w:pPr>
        <w:pStyle w:val="36"/>
        <w:numPr>
          <w:ilvl w:val="0"/>
          <w:numId w:val="1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3轮飞行都未能飞完整圈，则按3轮飞行任务数相加由多到少的顺序进行排序；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23" w:name="_Toc196506196"/>
      <w:r>
        <w:rPr>
          <w:rFonts w:hint="eastAsia" w:ascii="Heiti SC Light" w:hAnsi="Heiti SC Light" w:eastAsia="Heiti SC Light" w:cs="Heiti SC Light"/>
        </w:rPr>
        <w:t>6、判罚</w:t>
      </w:r>
      <w:bookmarkEnd w:id="23"/>
    </w:p>
    <w:p>
      <w:pPr>
        <w:pStyle w:val="36"/>
        <w:numPr>
          <w:ilvl w:val="0"/>
          <w:numId w:val="1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如果无人机翻倒后10秒未能继续飞行，则比赛终止，记录已完成完整圈飞行时间；</w:t>
      </w:r>
    </w:p>
    <w:p>
      <w:pPr>
        <w:pStyle w:val="36"/>
        <w:numPr>
          <w:ilvl w:val="0"/>
          <w:numId w:val="1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无人机飞出安全线则比赛终止，记录已完成完整圈飞行时间。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24" w:name="_Toc196506197"/>
      <w:r>
        <w:rPr>
          <w:rFonts w:hint="eastAsia" w:ascii="Heiti SC Light" w:hAnsi="Heiti SC Light" w:eastAsia="Heiti SC Light" w:cs="Heiti SC Light"/>
        </w:rPr>
        <w:t>7、赛道示意图</w:t>
      </w:r>
      <w:bookmarkEnd w:id="24"/>
    </w:p>
    <w:p>
      <w:pPr>
        <w:spacing w:line="240" w:lineRule="auto"/>
        <w:jc w:val="center"/>
        <w:rPr>
          <w:rFonts w:hint="eastAsia" w:ascii="Heiti SC Light" w:hAnsi="Heiti SC Light" w:eastAsia="Heiti SC Light" w:cs="Heiti SC Light"/>
          <w:b/>
          <w:bCs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  <w14:ligatures w14:val="none"/>
        </w:rPr>
        <w:drawing>
          <wp:inline distT="0" distB="0" distL="0" distR="0">
            <wp:extent cx="4463415" cy="5553710"/>
            <wp:effectExtent l="0" t="0" r="6985" b="8890"/>
            <wp:docPr id="2677737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73778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3935" cy="555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赛道全长度：约80-100米</w:t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赛道高度落差：1米-2米</w:t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赛道障碍物：约15个</w:t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起飞台：2个</w:t>
      </w:r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降落台：1个</w:t>
      </w:r>
    </w:p>
    <w:p>
      <w:pPr>
        <w:pStyle w:val="4"/>
        <w:rPr>
          <w:rFonts w:hint="eastAsia" w:ascii="Heiti SC Light" w:hAnsi="Heiti SC Light" w:eastAsia="Heiti SC Light" w:cs="Heiti SC Light"/>
        </w:rPr>
      </w:pPr>
      <w:bookmarkStart w:id="25" w:name="_Toc196506198"/>
      <w:r>
        <w:rPr>
          <w:rFonts w:hint="eastAsia" w:ascii="Heiti SC Light" w:hAnsi="Heiti SC Light" w:eastAsia="Heiti SC Light" w:cs="Heiti SC Light"/>
        </w:rPr>
        <w:t>（三）无人机足球对抗赛（精英组）（3V3）</w:t>
      </w:r>
      <w:bookmarkEnd w:id="25"/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26" w:name="_Toc196506199"/>
      <w:r>
        <w:rPr>
          <w:rFonts w:hint="eastAsia" w:ascii="Heiti SC Light" w:hAnsi="Heiti SC Light" w:eastAsia="Heiti SC Light" w:cs="Heiti SC Light"/>
        </w:rPr>
        <w:t>1、项目介绍</w:t>
      </w:r>
      <w:bookmarkEnd w:id="26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参赛选手在地面以第三视角目视的方式，通过无线电遥控设备操纵球形多轴无人机（以下简称“足球”或“球”），进行“足球攻防”对抗赛，以进入对方球门得分的多少判断胜负的比赛。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27" w:name="_Toc196506200"/>
      <w:r>
        <w:rPr>
          <w:rFonts w:hint="eastAsia" w:ascii="Heiti SC Light" w:hAnsi="Heiti SC Light" w:eastAsia="Heiti SC Light" w:cs="Heiti SC Light"/>
        </w:rPr>
        <w:t>2、技术参数</w:t>
      </w:r>
      <w:bookmarkEnd w:id="27"/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无人机类型为球形四轴无人机，具体参数如下：</w:t>
      </w:r>
    </w:p>
    <w:p>
      <w:pPr>
        <w:pStyle w:val="36"/>
        <w:numPr>
          <w:ilvl w:val="0"/>
          <w:numId w:val="1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无人机最多以4个无刷电机提供动力；</w:t>
      </w:r>
    </w:p>
    <w:p>
      <w:pPr>
        <w:pStyle w:val="36"/>
        <w:numPr>
          <w:ilvl w:val="0"/>
          <w:numId w:val="1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无人机重量不大于300克（带电池）；</w:t>
      </w:r>
    </w:p>
    <w:p>
      <w:pPr>
        <w:pStyle w:val="36"/>
        <w:numPr>
          <w:ilvl w:val="0"/>
          <w:numId w:val="1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动力电池标称电压不大于15.2伏（4S），容量不大于850毫安时；</w:t>
      </w:r>
    </w:p>
    <w:p>
      <w:pPr>
        <w:pStyle w:val="36"/>
        <w:numPr>
          <w:ilvl w:val="0"/>
          <w:numId w:val="1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无人机所有部件必须在球形外框内，不得外露。球形外框直径200毫米（正负误差20毫米）；</w:t>
      </w:r>
    </w:p>
    <w:p>
      <w:pPr>
        <w:pStyle w:val="36"/>
        <w:numPr>
          <w:ilvl w:val="0"/>
          <w:numId w:val="1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具备可调RGB灯，“得分无人机球”须有不同颜色灯光标识，尾部安装LED尾灯，可清晰辨别无人机足球头尾；</w:t>
      </w:r>
    </w:p>
    <w:p>
      <w:pPr>
        <w:pStyle w:val="36"/>
        <w:numPr>
          <w:ilvl w:val="0"/>
          <w:numId w:val="1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禁止使用预先编程模式飞行，可以使用自稳模式。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28" w:name="_Toc196506201"/>
      <w:r>
        <w:rPr>
          <w:rFonts w:hint="eastAsia" w:ascii="Heiti SC Light" w:hAnsi="Heiti SC Light" w:eastAsia="Heiti SC Light" w:cs="Heiti SC Light"/>
        </w:rPr>
        <w:t>3、比赛时间</w:t>
      </w:r>
      <w:bookmarkEnd w:id="28"/>
    </w:p>
    <w:p>
      <w:pPr>
        <w:pStyle w:val="36"/>
        <w:numPr>
          <w:ilvl w:val="0"/>
          <w:numId w:val="1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每场比赛分为上、中、下3节，进场准备1分钟，每节正式比赛时间为3分钟，每节中间休息1分钟；</w:t>
      </w:r>
    </w:p>
    <w:p>
      <w:pPr>
        <w:pStyle w:val="36"/>
        <w:numPr>
          <w:ilvl w:val="0"/>
          <w:numId w:val="1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如全场比赛结束后双方比分出现平局，则进入加时赛：进场准备1分钟，加时赛2分钟，加时赛采用金球制，即攻进1球即停止比赛，进球方获胜。</w:t>
      </w:r>
    </w:p>
    <w:p>
      <w:pPr>
        <w:pStyle w:val="36"/>
        <w:numPr>
          <w:ilvl w:val="0"/>
          <w:numId w:val="1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如加时赛双方都没有进球，则以1V1点球决胜：进场准备1分钟，每轮点球为双方各罚5个，在裁判员发出发球信号后10秒内完成1次罚球。</w:t>
      </w:r>
    </w:p>
    <w:p>
      <w:pPr>
        <w:pStyle w:val="36"/>
        <w:numPr>
          <w:ilvl w:val="0"/>
          <w:numId w:val="1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比赛进行中除由裁判宣布的暂停外，比赛将连续计时。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29" w:name="_Toc196506202"/>
      <w:r>
        <w:rPr>
          <w:rFonts w:hint="eastAsia" w:ascii="Heiti SC Light" w:hAnsi="Heiti SC Light" w:eastAsia="Heiti SC Light" w:cs="Heiti SC Light"/>
        </w:rPr>
        <w:t>4、比赛办法</w:t>
      </w:r>
      <w:bookmarkEnd w:id="29"/>
    </w:p>
    <w:p>
      <w:pPr>
        <w:pStyle w:val="36"/>
        <w:numPr>
          <w:ilvl w:val="0"/>
          <w:numId w:val="19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准备</w:t>
      </w:r>
    </w:p>
    <w:p>
      <w:pPr>
        <w:numPr>
          <w:ilvl w:val="0"/>
          <w:numId w:val="20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准备期间，选手按裁判员要求完成无人机开机、对频。</w:t>
      </w:r>
    </w:p>
    <w:p>
      <w:pPr>
        <w:numPr>
          <w:ilvl w:val="0"/>
          <w:numId w:val="20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调整足球灯光，两队足球分别使用不同颜色来区分。</w:t>
      </w:r>
    </w:p>
    <w:p>
      <w:pPr>
        <w:numPr>
          <w:ilvl w:val="0"/>
          <w:numId w:val="20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所有足球保持开机闭锁状态，选手将足球摆放在起飞点上，举手示意准备就绪。</w:t>
      </w:r>
    </w:p>
    <w:p>
      <w:pPr>
        <w:pStyle w:val="36"/>
        <w:numPr>
          <w:ilvl w:val="0"/>
          <w:numId w:val="19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竞赛</w:t>
      </w:r>
    </w:p>
    <w:p>
      <w:pPr>
        <w:numPr>
          <w:ilvl w:val="0"/>
          <w:numId w:val="2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当所有选手准备就绪时，裁判员发布“解锁”命令，宣布“起飞”；裁判员发出“开始”命令正式开始比赛。在“开始”口令前，任一足球越过中线则认定为其犯规。第一次犯规对选手予以警告，第二次犯规则对方得一分。</w:t>
      </w:r>
    </w:p>
    <w:p>
      <w:pPr>
        <w:numPr>
          <w:ilvl w:val="0"/>
          <w:numId w:val="2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进球：当得分球从正面穿过（或半个球穿过）对方球队的球门时，判定己方得1分。防守球通过对方球门不得分。己方任何一个球无论以何种方式穿过（或半个球穿过）本方球门，则判定对方得分。</w:t>
      </w:r>
    </w:p>
    <w:p>
      <w:pPr>
        <w:numPr>
          <w:ilvl w:val="0"/>
          <w:numId w:val="2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进球后的得分球需返回中场线后再次进攻，未返回中场线进攻得分无效。</w:t>
      </w:r>
    </w:p>
    <w:p>
      <w:pPr>
        <w:numPr>
          <w:ilvl w:val="0"/>
          <w:numId w:val="2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比赛过程中，如一方的无人机发生故障不能飞行，则只能在半场比赛结束后取出维修或使用备机上场继续比赛。</w:t>
      </w:r>
    </w:p>
    <w:p>
      <w:pPr>
        <w:numPr>
          <w:ilvl w:val="0"/>
          <w:numId w:val="2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比赛中场休息过程中，双方交换场地，选手可进场更换器材零件，但必须遵守时间规定。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30" w:name="_Toc196506203"/>
      <w:r>
        <w:rPr>
          <w:rFonts w:hint="eastAsia" w:ascii="Heiti SC Light" w:hAnsi="Heiti SC Light" w:eastAsia="Heiti SC Light" w:cs="Heiti SC Light"/>
        </w:rPr>
        <w:t>5、成绩评定</w:t>
      </w:r>
      <w:bookmarkEnd w:id="30"/>
    </w:p>
    <w:p>
      <w:pPr>
        <w:pStyle w:val="36"/>
        <w:numPr>
          <w:ilvl w:val="0"/>
          <w:numId w:val="2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赛前采用抽签方式决定比赛次序和场次。</w:t>
      </w:r>
    </w:p>
    <w:p>
      <w:pPr>
        <w:pStyle w:val="36"/>
        <w:numPr>
          <w:ilvl w:val="0"/>
          <w:numId w:val="2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根据比赛成绩，按常规赛比分、加时赛比分、点球比分原则确定获胜方。</w:t>
      </w:r>
    </w:p>
    <w:p>
      <w:pPr>
        <w:pStyle w:val="36"/>
        <w:numPr>
          <w:ilvl w:val="0"/>
          <w:numId w:val="2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根据情况制定赛制，赛制分为单败淘汰、小组赛。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31" w:name="_Toc196506204"/>
      <w:r>
        <w:rPr>
          <w:rFonts w:hint="eastAsia" w:ascii="Heiti SC Light" w:hAnsi="Heiti SC Light" w:eastAsia="Heiti SC Light" w:cs="Heiti SC Light"/>
        </w:rPr>
        <w:t>6、判罚</w:t>
      </w:r>
      <w:bookmarkEnd w:id="31"/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任何一方出现以下情况，则视为犯规判负，由对方获胜：</w:t>
      </w:r>
    </w:p>
    <w:p>
      <w:pPr>
        <w:pStyle w:val="36"/>
        <w:numPr>
          <w:ilvl w:val="0"/>
          <w:numId w:val="2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选手进场后在规定时间内无人机仍未做好准备的。</w:t>
      </w:r>
    </w:p>
    <w:p>
      <w:pPr>
        <w:pStyle w:val="36"/>
        <w:numPr>
          <w:ilvl w:val="0"/>
          <w:numId w:val="2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选手离开操控区操控无人机的。</w:t>
      </w:r>
    </w:p>
    <w:p>
      <w:pPr>
        <w:pStyle w:val="36"/>
        <w:numPr>
          <w:ilvl w:val="0"/>
          <w:numId w:val="2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不服从指挥与调度造成严重后果的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32" w:name="_Toc196506205"/>
      <w:r>
        <w:rPr>
          <w:rFonts w:hint="eastAsia" w:ascii="Heiti SC Light" w:hAnsi="Heiti SC Light" w:eastAsia="Heiti SC Light" w:cs="Heiti SC Light"/>
        </w:rPr>
        <w:t>7、场地</w:t>
      </w:r>
      <w:bookmarkEnd w:id="32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飞行区为矩形，边线长度是端线的两倍，以边线中点将飞行区等分。边线、端线和 中心线使用的标记线应与地面颜色不同，并清晰可见。F9A-B 类：边线长8米，端线长4米，高度4米。</w:t>
      </w:r>
    </w:p>
    <w:p>
      <w:pPr>
        <w:pStyle w:val="4"/>
        <w:rPr>
          <w:rFonts w:hint="eastAsia" w:ascii="Heiti SC Light" w:hAnsi="Heiti SC Light" w:eastAsia="Heiti SC Light" w:cs="Heiti SC Light"/>
        </w:rPr>
      </w:pPr>
      <w:bookmarkStart w:id="33" w:name="_Toc196506206"/>
      <w:r>
        <w:rPr>
          <w:rFonts w:hint="eastAsia" w:ascii="Heiti SC Light" w:hAnsi="Heiti SC Light" w:eastAsia="Heiti SC Light" w:cs="Heiti SC Light"/>
        </w:rPr>
        <w:t>（四）无人机足球对抗赛（专业组）（3V3）</w:t>
      </w:r>
      <w:bookmarkEnd w:id="33"/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34" w:name="_Toc196506207"/>
      <w:r>
        <w:rPr>
          <w:rFonts w:hint="eastAsia" w:ascii="Heiti SC Light" w:hAnsi="Heiti SC Light" w:eastAsia="Heiti SC Light" w:cs="Heiti SC Light"/>
        </w:rPr>
        <w:t>1、项目介绍</w:t>
      </w:r>
      <w:bookmarkEnd w:id="34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参赛选手在地面以第三视角目视的方式，通过无线电遥控设备操纵球形多轴无人机（以下简称“足球”或“球”），进行“足球攻防”对抗赛，以进入对方球门得分的多少判断胜负的比赛。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35" w:name="_Toc196506208"/>
      <w:r>
        <w:rPr>
          <w:rFonts w:hint="eastAsia" w:ascii="Heiti SC Light" w:hAnsi="Heiti SC Light" w:eastAsia="Heiti SC Light" w:cs="Heiti SC Light"/>
        </w:rPr>
        <w:t>2、技术参数</w:t>
      </w:r>
      <w:bookmarkEnd w:id="35"/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无人机类型为球形四轴无人机，具体参数如下：</w:t>
      </w:r>
    </w:p>
    <w:p>
      <w:pPr>
        <w:pStyle w:val="36"/>
        <w:numPr>
          <w:ilvl w:val="0"/>
          <w:numId w:val="2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无人机最多以4个空心杯电机提供动力。</w:t>
      </w:r>
    </w:p>
    <w:p>
      <w:pPr>
        <w:pStyle w:val="36"/>
        <w:numPr>
          <w:ilvl w:val="0"/>
          <w:numId w:val="2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无人机重量不大于200克（带电池）。</w:t>
      </w:r>
    </w:p>
    <w:p>
      <w:pPr>
        <w:pStyle w:val="36"/>
        <w:numPr>
          <w:ilvl w:val="0"/>
          <w:numId w:val="2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动力电池标称电压不大于7.6伏（2S），容量不大于750毫安时。</w:t>
      </w:r>
    </w:p>
    <w:p>
      <w:pPr>
        <w:pStyle w:val="36"/>
        <w:numPr>
          <w:ilvl w:val="0"/>
          <w:numId w:val="2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无人机所有部件必须在球形外框内，不得外露。球形外框直径200毫米（正负误差20毫米）。</w:t>
      </w:r>
    </w:p>
    <w:p>
      <w:pPr>
        <w:pStyle w:val="36"/>
        <w:numPr>
          <w:ilvl w:val="0"/>
          <w:numId w:val="2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具备可调RGB灯，“得分无人机球”须有不同颜色灯光标识，尾部安装LED尾灯，可清晰辨别无人机足球头尾。</w:t>
      </w:r>
    </w:p>
    <w:p>
      <w:pPr>
        <w:pStyle w:val="36"/>
        <w:numPr>
          <w:ilvl w:val="0"/>
          <w:numId w:val="2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禁止使用预先编程模式飞行，可以使用自稳模式。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36" w:name="_Toc196506209"/>
      <w:r>
        <w:rPr>
          <w:rFonts w:hint="eastAsia" w:ascii="Heiti SC Light" w:hAnsi="Heiti SC Light" w:eastAsia="Heiti SC Light" w:cs="Heiti SC Light"/>
        </w:rPr>
        <w:t>3、比赛时间</w:t>
      </w:r>
      <w:bookmarkEnd w:id="36"/>
    </w:p>
    <w:p>
      <w:pPr>
        <w:pStyle w:val="36"/>
        <w:numPr>
          <w:ilvl w:val="0"/>
          <w:numId w:val="2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每场比赛分为上、中、下3节，进场准备1分钟，每节正式比赛时间为3分钟，每节中间休息2分钟；</w:t>
      </w:r>
    </w:p>
    <w:p>
      <w:pPr>
        <w:pStyle w:val="36"/>
        <w:numPr>
          <w:ilvl w:val="0"/>
          <w:numId w:val="2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如全场比赛结束后双方比分出现平局，则进入加时赛：进场准备1分钟，加时赛2分钟，加时赛采用金球制，即攻进1球即停止比赛，进球方获胜。</w:t>
      </w:r>
    </w:p>
    <w:p>
      <w:pPr>
        <w:pStyle w:val="36"/>
        <w:numPr>
          <w:ilvl w:val="0"/>
          <w:numId w:val="2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如加时赛双方都没有进球，则以1V1点球决胜：进场准备1分钟，每轮点球为双方各罚5个，在裁判员发出发球信号后10秒内完成1次罚球。</w:t>
      </w:r>
    </w:p>
    <w:p>
      <w:pPr>
        <w:pStyle w:val="36"/>
        <w:numPr>
          <w:ilvl w:val="0"/>
          <w:numId w:val="2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比赛进行中除由裁判宣布的暂停外，比赛将连续计时。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37" w:name="_Toc196506210"/>
      <w:r>
        <w:rPr>
          <w:rFonts w:hint="eastAsia" w:ascii="Heiti SC Light" w:hAnsi="Heiti SC Light" w:eastAsia="Heiti SC Light" w:cs="Heiti SC Light"/>
        </w:rPr>
        <w:t>4、比赛办法</w:t>
      </w:r>
      <w:bookmarkEnd w:id="37"/>
    </w:p>
    <w:p>
      <w:pPr>
        <w:pStyle w:val="36"/>
        <w:numPr>
          <w:ilvl w:val="0"/>
          <w:numId w:val="2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准备</w:t>
      </w:r>
    </w:p>
    <w:p>
      <w:pPr>
        <w:numPr>
          <w:ilvl w:val="0"/>
          <w:numId w:val="2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准备期间，选手按裁判员要求完成无人机开机、对频。</w:t>
      </w:r>
    </w:p>
    <w:p>
      <w:pPr>
        <w:numPr>
          <w:ilvl w:val="0"/>
          <w:numId w:val="2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调整足球灯光，两队足球分别使用不同颜色来区分。</w:t>
      </w:r>
    </w:p>
    <w:p>
      <w:pPr>
        <w:numPr>
          <w:ilvl w:val="0"/>
          <w:numId w:val="2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所有足球保持开机闭锁状态，选手将足球摆放在起飞点上，举手示意准备就绪。</w:t>
      </w:r>
    </w:p>
    <w:p>
      <w:pPr>
        <w:pStyle w:val="36"/>
        <w:numPr>
          <w:ilvl w:val="0"/>
          <w:numId w:val="2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竞赛</w:t>
      </w:r>
    </w:p>
    <w:p>
      <w:pPr>
        <w:numPr>
          <w:ilvl w:val="0"/>
          <w:numId w:val="2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当所有选手准备就绪时，裁判员发布“解锁”命令，宣布“起飞”；裁判员发出“开始”命令正式开始比赛。在“开始”口令前，任一足球越过中线则认定为其犯规。第一次犯规对选手予以警告，第二次犯规则对方得一分。</w:t>
      </w:r>
    </w:p>
    <w:p>
      <w:pPr>
        <w:numPr>
          <w:ilvl w:val="0"/>
          <w:numId w:val="2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进球：当得分球从正面穿过（或半个球穿过）对方球队的球门时，判定己方得1分。防守球通过对方球门不得分。己方任何一个球无论以何种方式穿过（或半个球穿过）本方球门，则判定对方得分。</w:t>
      </w:r>
    </w:p>
    <w:p>
      <w:pPr>
        <w:numPr>
          <w:ilvl w:val="0"/>
          <w:numId w:val="2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进球后的得分球需返回中场线后再次进攻，未返回中场线进攻得分无效。</w:t>
      </w:r>
    </w:p>
    <w:p>
      <w:pPr>
        <w:numPr>
          <w:ilvl w:val="0"/>
          <w:numId w:val="2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比赛过程中，如一方的无人机发生故障不能飞行，则只能在半场比赛结束后取出维修或使用备机上场继续比赛。</w:t>
      </w:r>
    </w:p>
    <w:p>
      <w:pPr>
        <w:numPr>
          <w:ilvl w:val="0"/>
          <w:numId w:val="2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比赛中场休息过程中，双方交换场地，选手可进场更换器材零件，但必须遵守时间规定。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38" w:name="_Toc196506211"/>
      <w:r>
        <w:rPr>
          <w:rFonts w:hint="eastAsia" w:ascii="Heiti SC Light" w:hAnsi="Heiti SC Light" w:eastAsia="Heiti SC Light" w:cs="Heiti SC Light"/>
        </w:rPr>
        <w:t>5、成绩评定</w:t>
      </w:r>
      <w:bookmarkEnd w:id="38"/>
    </w:p>
    <w:p>
      <w:pPr>
        <w:pStyle w:val="36"/>
        <w:numPr>
          <w:ilvl w:val="0"/>
          <w:numId w:val="29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赛前采用抽签方式决定比赛次序和场次。</w:t>
      </w:r>
    </w:p>
    <w:p>
      <w:pPr>
        <w:pStyle w:val="36"/>
        <w:numPr>
          <w:ilvl w:val="0"/>
          <w:numId w:val="29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根据比赛成绩，按常规赛比分、加时赛比分、点球比分原则确定获胜方。</w:t>
      </w:r>
    </w:p>
    <w:p>
      <w:pPr>
        <w:pStyle w:val="36"/>
        <w:numPr>
          <w:ilvl w:val="0"/>
          <w:numId w:val="29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根据情况制定赛制，赛制分为单败淘汰、小组赛。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39" w:name="_Toc196506212"/>
      <w:r>
        <w:rPr>
          <w:rFonts w:hint="eastAsia" w:ascii="Heiti SC Light" w:hAnsi="Heiti SC Light" w:eastAsia="Heiti SC Light" w:cs="Heiti SC Light"/>
        </w:rPr>
        <w:t>6、判罚</w:t>
      </w:r>
      <w:bookmarkEnd w:id="39"/>
    </w:p>
    <w:p>
      <w:pPr>
        <w:spacing w:line="240" w:lineRule="auto"/>
        <w:ind w:left="42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任何一方出现以下情况，则视为犯规判负，由对方获胜：</w:t>
      </w:r>
    </w:p>
    <w:p>
      <w:pPr>
        <w:pStyle w:val="36"/>
        <w:numPr>
          <w:ilvl w:val="0"/>
          <w:numId w:val="30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选手进场后在规定时间内无人机仍未做好准备的。</w:t>
      </w:r>
    </w:p>
    <w:p>
      <w:pPr>
        <w:pStyle w:val="36"/>
        <w:numPr>
          <w:ilvl w:val="0"/>
          <w:numId w:val="30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选手离开操控区操控无人机的。</w:t>
      </w:r>
    </w:p>
    <w:p>
      <w:pPr>
        <w:pStyle w:val="36"/>
        <w:numPr>
          <w:ilvl w:val="0"/>
          <w:numId w:val="30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不服从指挥与调度造成严重后果的。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40" w:name="_Toc196506213"/>
      <w:r>
        <w:rPr>
          <w:rFonts w:hint="eastAsia" w:ascii="Heiti SC Light" w:hAnsi="Heiti SC Light" w:eastAsia="Heiti SC Light" w:cs="Heiti SC Light"/>
        </w:rPr>
        <w:t>7、场地</w:t>
      </w:r>
      <w:bookmarkEnd w:id="40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飞行区为矩形，边线长度是端线的两倍，以边线中点将飞行区等分。边线、端线和 中心线使用的标记线应与地面颜色不同，并清晰可见。F9A-B 类：边线长8米，端线长4米，高度4米。</w:t>
      </w:r>
    </w:p>
    <w:p>
      <w:pPr>
        <w:pStyle w:val="4"/>
        <w:rPr>
          <w:rFonts w:hint="eastAsia" w:ascii="Heiti SC Light" w:hAnsi="Heiti SC Light" w:eastAsia="Heiti SC Light" w:cs="Heiti SC Light"/>
        </w:rPr>
      </w:pPr>
      <w:bookmarkStart w:id="41" w:name="_Toc196506214"/>
      <w:r>
        <w:rPr>
          <w:rFonts w:hint="eastAsia" w:ascii="Heiti SC Light" w:hAnsi="Heiti SC Light" w:eastAsia="Heiti SC Light" w:cs="Heiti SC Light"/>
        </w:rPr>
        <w:t>（五）无人机障碍竞速</w:t>
      </w:r>
      <w:bookmarkEnd w:id="41"/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42" w:name="_Toc196506215"/>
      <w:r>
        <w:rPr>
          <w:rFonts w:hint="eastAsia" w:ascii="Heiti SC Light" w:hAnsi="Heiti SC Light" w:eastAsia="Heiti SC Light" w:cs="Heiti SC Light"/>
        </w:rPr>
        <w:t>1、项目介绍</w:t>
      </w:r>
      <w:bookmarkEnd w:id="42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选手以第三视角目视的方式，使用无线电遥控设备操纵无人机飞越障碍，记录完成规定路线飞行任务所用时间的比赛，并根据完成路线的总用时评定成绩。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43" w:name="_Toc196506216"/>
      <w:r>
        <w:rPr>
          <w:rFonts w:hint="eastAsia" w:ascii="Heiti SC Light" w:hAnsi="Heiti SC Light" w:eastAsia="Heiti SC Light" w:cs="Heiti SC Light"/>
        </w:rPr>
        <w:t>2、比赛场地</w:t>
      </w:r>
      <w:bookmarkEnd w:id="43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飞行区长14米宽4米，操控区为飞行区外宽2米的区域，如下图所示，根据场地实际情况，障碍物尺寸允许±5cm误差，场地尺寸和点位允许±10cm误差。</w:t>
      </w:r>
    </w:p>
    <w:p>
      <w:pPr>
        <w:spacing w:line="240" w:lineRule="auto"/>
        <w:jc w:val="center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  <w14:ligatures w14:val="none"/>
        </w:rPr>
        <w:drawing>
          <wp:inline distT="0" distB="0" distL="0" distR="0">
            <wp:extent cx="4653280" cy="3202940"/>
            <wp:effectExtent l="0" t="0" r="0" b="0"/>
            <wp:docPr id="200795518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955189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310" cy="321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赛道长度：往返约30米</w:t>
      </w:r>
    </w:p>
    <w:p>
      <w:p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障碍内径（宽、高）：约0.6米-1米</w:t>
      </w:r>
    </w:p>
    <w:p>
      <w:p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障碍数量：约10个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44" w:name="_Toc196506217"/>
      <w:r>
        <w:rPr>
          <w:rFonts w:hint="eastAsia" w:ascii="Heiti SC Light" w:hAnsi="Heiti SC Light" w:eastAsia="Heiti SC Light" w:cs="Heiti SC Light"/>
        </w:rPr>
        <w:t>3、技术标准</w:t>
      </w:r>
      <w:bookmarkEnd w:id="44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无人机类型为四轴无人机，具体参数如下：</w:t>
      </w:r>
    </w:p>
    <w:p>
      <w:pPr>
        <w:pStyle w:val="36"/>
        <w:numPr>
          <w:ilvl w:val="0"/>
          <w:numId w:val="3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采用空心杯电机，不大于150毫米。</w:t>
      </w:r>
    </w:p>
    <w:p>
      <w:pPr>
        <w:pStyle w:val="36"/>
        <w:numPr>
          <w:ilvl w:val="0"/>
          <w:numId w:val="3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动力电池标称电压不大于7.6伏（2S）。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45" w:name="_Toc196506218"/>
      <w:r>
        <w:rPr>
          <w:rFonts w:hint="eastAsia" w:ascii="Heiti SC Light" w:hAnsi="Heiti SC Light" w:eastAsia="Heiti SC Light" w:cs="Heiti SC Light"/>
        </w:rPr>
        <w:t>4、比赛时间</w:t>
      </w:r>
      <w:bookmarkEnd w:id="45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每轮比赛时间为3分钟：上场准备时间为1分钟，比赛最大飞行时间为2分钟。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46" w:name="_Toc196506219"/>
      <w:r>
        <w:rPr>
          <w:rFonts w:hint="eastAsia" w:ascii="Heiti SC Light" w:hAnsi="Heiti SC Light" w:eastAsia="Heiti SC Light" w:cs="Heiti SC Light"/>
        </w:rPr>
        <w:t>5、比赛方法</w:t>
      </w:r>
      <w:bookmarkEnd w:id="46"/>
    </w:p>
    <w:p>
      <w:pPr>
        <w:pStyle w:val="36"/>
        <w:numPr>
          <w:ilvl w:val="0"/>
          <w:numId w:val="3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选手准备完毕后申请起飞，无人机离地开始计时。</w:t>
      </w:r>
    </w:p>
    <w:p>
      <w:pPr>
        <w:pStyle w:val="36"/>
        <w:numPr>
          <w:ilvl w:val="0"/>
          <w:numId w:val="3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无人机从起飞台起飞，沿示意图规定路线飞行1圈后着陆在起飞台。</w:t>
      </w:r>
    </w:p>
    <w:p>
      <w:pPr>
        <w:pStyle w:val="36"/>
        <w:numPr>
          <w:ilvl w:val="0"/>
          <w:numId w:val="3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飞行中漏过的障碍物必须返回重新穿越，否则后续飞行无效。</w:t>
      </w:r>
    </w:p>
    <w:p>
      <w:pPr>
        <w:pStyle w:val="36"/>
        <w:numPr>
          <w:ilvl w:val="0"/>
          <w:numId w:val="3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无人机停稳在起降台上，视为着陆成功。</w:t>
      </w:r>
    </w:p>
    <w:p>
      <w:pPr>
        <w:pStyle w:val="36"/>
        <w:numPr>
          <w:ilvl w:val="0"/>
          <w:numId w:val="3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无人机成功着陆后，由停止计时，精确到0.01秒。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47" w:name="_Toc196506220"/>
      <w:r>
        <w:rPr>
          <w:rFonts w:hint="eastAsia" w:ascii="Heiti SC Light" w:hAnsi="Heiti SC Light" w:eastAsia="Heiti SC Light" w:cs="Heiti SC Light"/>
        </w:rPr>
        <w:t>6、成绩评定</w:t>
      </w:r>
      <w:bookmarkEnd w:id="47"/>
    </w:p>
    <w:p>
      <w:pPr>
        <w:pStyle w:val="36"/>
        <w:numPr>
          <w:ilvl w:val="0"/>
          <w:numId w:val="3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无人机须在每轮比赛时间内完成飞行任务，完成任务数相同时按飞行时间由短到长的顺序评定名次。</w:t>
      </w:r>
    </w:p>
    <w:p>
      <w:pPr>
        <w:pStyle w:val="36"/>
        <w:numPr>
          <w:ilvl w:val="0"/>
          <w:numId w:val="3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限定时间内未完成比赛任务的，按已完成任务数由多到少的顺序进行排序；任务数相同的按照时间由短到长的顺序评定名次，最好的一轮成绩作为个人比赛成绩排定名次，用时短的排前；如成绩相同，则以另一轮成绩排定名次；如果成绩仍相同则并列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48" w:name="_Toc196506221"/>
      <w:r>
        <w:rPr>
          <w:rFonts w:hint="eastAsia" w:ascii="Heiti SC Light" w:hAnsi="Heiti SC Light" w:eastAsia="Heiti SC Light" w:cs="Heiti SC Light"/>
        </w:rPr>
        <w:t>7、判罚</w:t>
      </w:r>
      <w:bookmarkEnd w:id="48"/>
    </w:p>
    <w:p>
      <w:pPr>
        <w:pStyle w:val="36"/>
        <w:numPr>
          <w:ilvl w:val="0"/>
          <w:numId w:val="3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无人机飞越安全线则比赛终止，记录已完成任务数，记录当前时间。</w:t>
      </w:r>
    </w:p>
    <w:p>
      <w:pPr>
        <w:pStyle w:val="36"/>
        <w:numPr>
          <w:ilvl w:val="0"/>
          <w:numId w:val="3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未申请起飞，取消当轮成绩。</w:t>
      </w:r>
    </w:p>
    <w:p>
      <w:pPr>
        <w:pStyle w:val="36"/>
        <w:numPr>
          <w:ilvl w:val="0"/>
          <w:numId w:val="3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如果无人机翻倒后可以由运动员本人翻转模型后继续飞行，中间不停表。若超过10秒仍未复飞则比赛终止，停止计时，坠地前飞行成绩有效，记录当前飞行时间。</w:t>
      </w:r>
    </w:p>
    <w:p>
      <w:pPr>
        <w:pStyle w:val="3"/>
        <w:rPr>
          <w:rFonts w:hint="eastAsia" w:ascii="Heiti SC Medium" w:hAnsi="Heiti SC Medium" w:eastAsia="Heiti SC Medium" w:cs="Heiti SC Medium"/>
          <w:b/>
          <w:bCs/>
          <w:sz w:val="32"/>
          <w:szCs w:val="32"/>
        </w:rPr>
      </w:pPr>
      <w:bookmarkStart w:id="49" w:name="_Toc196506222"/>
      <w:r>
        <w:rPr>
          <w:rFonts w:hint="eastAsia" w:ascii="Heiti SC Medium" w:hAnsi="Heiti SC Medium" w:eastAsia="Heiti SC Medium" w:cs="Heiti SC Medium"/>
          <w:b/>
          <w:bCs/>
          <w:sz w:val="32"/>
          <w:szCs w:val="32"/>
        </w:rPr>
        <w:t>二、挑战赛项目</w:t>
      </w:r>
      <w:bookmarkEnd w:id="49"/>
    </w:p>
    <w:p>
      <w:pPr>
        <w:pStyle w:val="4"/>
        <w:rPr>
          <w:rFonts w:hint="eastAsia" w:ascii="Heiti SC Medium" w:hAnsi="Heiti SC Medium" w:eastAsia="Heiti SC Medium" w:cs="Heiti SC Medium"/>
          <w:b/>
          <w:bCs/>
          <w:sz w:val="28"/>
          <w:szCs w:val="28"/>
        </w:rPr>
      </w:pPr>
      <w:bookmarkStart w:id="50" w:name="_Toc196506223"/>
      <w:r>
        <w:rPr>
          <w:rFonts w:hint="eastAsia" w:ascii="Heiti SC Medium" w:hAnsi="Heiti SC Medium" w:eastAsia="Heiti SC Medium" w:cs="Heiti SC Medium"/>
          <w:b/>
          <w:bCs/>
          <w:sz w:val="28"/>
          <w:szCs w:val="28"/>
        </w:rPr>
        <w:t>项目一：家庭飞行接力赛</w:t>
      </w:r>
      <w:bookmarkEnd w:id="50"/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51" w:name="_Toc196506224"/>
      <w:r>
        <w:rPr>
          <w:rFonts w:hint="eastAsia" w:ascii="Heiti SC Light" w:hAnsi="Heiti SC Light" w:eastAsia="Heiti SC Light" w:cs="Heiti SC Light"/>
        </w:rPr>
        <w:t>1、项目介绍</w:t>
      </w:r>
      <w:bookmarkEnd w:id="51"/>
    </w:p>
    <w:p>
      <w:pPr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通过亲子协作操控无人机完成接力任务，培养家庭默契，提升青少年动手能力与逻辑思维，感受科技竞技乐趣。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52" w:name="_Toc196506225"/>
      <w:r>
        <w:rPr>
          <w:rFonts w:hint="eastAsia" w:ascii="Heiti SC Light" w:hAnsi="Heiti SC Light" w:eastAsia="Heiti SC Light" w:cs="Heiti SC Light"/>
        </w:rPr>
        <w:t>2、参赛要求</w:t>
      </w:r>
      <w:bookmarkEnd w:id="52"/>
    </w:p>
    <w:p>
      <w:pPr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组队形式：每队由1名成人（18岁以上）和1名8-14岁青少年组成。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53" w:name="_Toc196506226"/>
      <w:r>
        <w:rPr>
          <w:rStyle w:val="26"/>
          <w:rFonts w:hint="eastAsia" w:ascii="Heiti SC Light" w:hAnsi="Heiti SC Light" w:eastAsia="Heiti SC Light" w:cs="Heiti SC Light"/>
        </w:rPr>
        <w:t>3、技术参数</w:t>
      </w:r>
      <w:bookmarkEnd w:id="53"/>
      <w:r>
        <w:rPr>
          <w:rFonts w:hint="eastAsia" w:ascii="Heiti SC Light" w:hAnsi="Heiti SC Light" w:eastAsia="Heiti SC Light" w:cs="Heiti SC Light"/>
        </w:rPr>
        <w:t xml:space="preserve">   </w:t>
      </w:r>
    </w:p>
    <w:p>
      <w:pPr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使用组委会现场提供设备器材。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54" w:name="_Toc196506227"/>
      <w:r>
        <w:rPr>
          <w:rFonts w:hint="eastAsia" w:ascii="Heiti SC Light" w:hAnsi="Heiti SC Light" w:eastAsia="Heiti SC Light" w:cs="Heiti SC Light"/>
        </w:rPr>
        <w:t>4、比赛流程</w:t>
      </w:r>
      <w:bookmarkEnd w:id="54"/>
    </w:p>
    <w:p>
      <w:pPr>
        <w:pStyle w:val="36"/>
        <w:numPr>
          <w:ilvl w:val="0"/>
          <w:numId w:val="3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热身练习：各队熟悉无人机基础操作（起飞、悬停、转向、降落）</w:t>
      </w:r>
    </w:p>
    <w:p>
      <w:pPr>
        <w:pStyle w:val="36"/>
        <w:numPr>
          <w:ilvl w:val="0"/>
          <w:numId w:val="3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赛道说明：赛道长度：30米，设置2个接力区（起点、中点、终点）。</w:t>
      </w:r>
    </w:p>
    <w:p>
      <w:pPr>
        <w:pStyle w:val="36"/>
        <w:numPr>
          <w:ilvl w:val="0"/>
          <w:numId w:val="3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障碍设计低空拱门（高度1.5m）、S型绕杆（间距2m）、任务投掷区（直径1m圆环）。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55" w:name="_Toc196506228"/>
      <w:r>
        <w:rPr>
          <w:rFonts w:hint="eastAsia" w:ascii="Heiti SC Light" w:hAnsi="Heiti SC Light" w:eastAsia="Heiti SC Light" w:cs="Heiti SC Light"/>
        </w:rPr>
        <w:t>5、正式比赛</w:t>
      </w:r>
      <w:bookmarkEnd w:id="55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限时15分钟/队：</w:t>
      </w:r>
    </w:p>
    <w:p>
      <w:pPr>
        <w:pStyle w:val="36"/>
        <w:numPr>
          <w:ilvl w:val="0"/>
          <w:numId w:val="3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第一棒（孩子）：从起点起飞，穿越低空拱门，绕S型杆至中点接力区，精准降落在指定区域。</w:t>
      </w:r>
    </w:p>
    <w:p>
      <w:pPr>
        <w:pStyle w:val="36"/>
        <w:numPr>
          <w:ilvl w:val="0"/>
          <w:numId w:val="3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第二棒（家长）：从中点接力区起飞，运送小型道具（如轻质沙包）至终点投掷区，需将道具投入圆环内。</w:t>
      </w:r>
    </w:p>
    <w:p>
      <w:pPr>
        <w:pStyle w:val="36"/>
        <w:numPr>
          <w:ilvl w:val="0"/>
          <w:numId w:val="3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加分任务：无人机在终点区悬停拍摄指定标志（照片清晰度计入评分）。</w:t>
      </w:r>
    </w:p>
    <w:p>
      <w:pPr>
        <w:pStyle w:val="36"/>
        <w:numPr>
          <w:ilvl w:val="0"/>
          <w:numId w:val="3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接力规则：必须降落停稳后，下一棒选手方可操作无人机；若无人机坠毁，可更换备用机继续（总用时+30秒）。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56" w:name="_Toc196506229"/>
      <w:r>
        <w:rPr>
          <w:rFonts w:hint="eastAsia" w:ascii="Heiti SC Light" w:hAnsi="Heiti SC Light" w:eastAsia="Heiti SC Light" w:cs="Heiti SC Light"/>
        </w:rPr>
        <w:t>6、评分标准</w:t>
      </w:r>
      <w:bookmarkEnd w:id="56"/>
    </w:p>
    <w:p>
      <w:pPr>
        <w:pStyle w:val="36"/>
        <w:numPr>
          <w:ilvl w:val="0"/>
          <w:numId w:val="3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基础分（100分）</w:t>
      </w:r>
    </w:p>
    <w:p>
      <w:pPr>
        <w:pStyle w:val="36"/>
        <w:numPr>
          <w:ilvl w:val="0"/>
          <w:numId w:val="3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完成全程时间最短的团队获基础分100分，后续名次依次递减5分。</w:t>
      </w:r>
    </w:p>
    <w:p>
      <w:pPr>
        <w:pStyle w:val="36"/>
        <w:numPr>
          <w:ilvl w:val="0"/>
          <w:numId w:val="3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任务完成度</w:t>
      </w:r>
    </w:p>
    <w:p>
      <w:pPr>
        <w:pStyle w:val="36"/>
        <w:numPr>
          <w:ilvl w:val="0"/>
          <w:numId w:val="3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精准降落：完全进入接力区得20分，压线得10分。</w:t>
      </w:r>
    </w:p>
    <w:p>
      <w:pPr>
        <w:pStyle w:val="36"/>
        <w:numPr>
          <w:ilvl w:val="0"/>
          <w:numId w:val="3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道具投掷：投中圆环中心得30分，边缘得15分。</w:t>
      </w:r>
    </w:p>
    <w:p>
      <w:pPr>
        <w:pStyle w:val="36"/>
        <w:numPr>
          <w:ilvl w:val="0"/>
          <w:numId w:val="3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照片任务：成功拍摄得20分。</w:t>
      </w:r>
    </w:p>
    <w:p>
      <w:pPr>
        <w:pStyle w:val="36"/>
        <w:numPr>
          <w:ilvl w:val="0"/>
          <w:numId w:val="3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扣分项</w:t>
      </w:r>
    </w:p>
    <w:p>
      <w:pPr>
        <w:pStyle w:val="36"/>
        <w:numPr>
          <w:ilvl w:val="0"/>
          <w:numId w:val="3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触碰障碍物：每次-5分</w:t>
      </w:r>
    </w:p>
    <w:p>
      <w:pPr>
        <w:pStyle w:val="36"/>
        <w:numPr>
          <w:ilvl w:val="0"/>
          <w:numId w:val="3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危险操作（如高速贴近人群）：直接取消资格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57" w:name="_Toc196506230"/>
      <w:r>
        <w:rPr>
          <w:rFonts w:hint="eastAsia" w:ascii="Heiti SC Light" w:hAnsi="Heiti SC Light" w:eastAsia="Heiti SC Light" w:cs="Heiti SC Light"/>
        </w:rPr>
        <w:t>7、安全须知</w:t>
      </w:r>
      <w:bookmarkEnd w:id="57"/>
    </w:p>
    <w:p>
      <w:pPr>
        <w:pStyle w:val="36"/>
        <w:numPr>
          <w:ilvl w:val="0"/>
          <w:numId w:val="39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无人机飞行高度不得超过5米，禁止飞出赛道范围。</w:t>
      </w:r>
    </w:p>
    <w:p>
      <w:pPr>
        <w:pStyle w:val="36"/>
        <w:numPr>
          <w:ilvl w:val="0"/>
          <w:numId w:val="39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比赛期间家长需全程监护孩子操作，禁止非参赛者进入赛道。</w:t>
      </w:r>
    </w:p>
    <w:p>
      <w:pPr>
        <w:pStyle w:val="36"/>
        <w:numPr>
          <w:ilvl w:val="0"/>
          <w:numId w:val="39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如遇突发情况（如无人机失控），裁判有权暂停比赛。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58" w:name="_Toc196506231"/>
      <w:r>
        <w:rPr>
          <w:rFonts w:hint="eastAsia" w:ascii="Heiti SC Light" w:hAnsi="Heiti SC Light" w:eastAsia="Heiti SC Light" w:cs="Heiti SC Light"/>
        </w:rPr>
        <w:t>8、其他说明</w:t>
      </w:r>
      <w:bookmarkEnd w:id="58"/>
    </w:p>
    <w:p>
      <w:pPr>
        <w:pStyle w:val="36"/>
        <w:numPr>
          <w:ilvl w:val="0"/>
          <w:numId w:val="40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如遇恶劣天气，活动顺延并提前通知。</w:t>
      </w:r>
    </w:p>
    <w:p>
      <w:pPr>
        <w:pStyle w:val="36"/>
        <w:numPr>
          <w:ilvl w:val="0"/>
          <w:numId w:val="40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参赛者需妥善保管器材，故意损坏需照价赔偿。</w:t>
      </w:r>
    </w:p>
    <w:p>
      <w:pPr>
        <w:pStyle w:val="4"/>
        <w:rPr>
          <w:rFonts w:hint="eastAsia" w:ascii="Heiti SC Light" w:hAnsi="Heiti SC Light" w:eastAsia="Heiti SC Light" w:cs="Heiti SC Light"/>
        </w:rPr>
      </w:pPr>
      <w:bookmarkStart w:id="59" w:name="_Toc196506232"/>
      <w:r>
        <w:rPr>
          <w:rFonts w:hint="eastAsia" w:ascii="Heiti SC Medium" w:hAnsi="Heiti SC Medium" w:eastAsia="Heiti SC Medium" w:cs="Heiti SC Medium"/>
          <w:b/>
          <w:bCs/>
          <w:sz w:val="28"/>
          <w:szCs w:val="28"/>
        </w:rPr>
        <w:t>项目二：无人机足球射门挑战</w:t>
      </w:r>
      <w:bookmarkEnd w:id="59"/>
      <w:r>
        <w:rPr>
          <w:rFonts w:hint="eastAsia" w:ascii="Heiti SC Medium" w:hAnsi="Heiti SC Medium" w:eastAsia="Heiti SC Medium" w:cs="Heiti SC Medium"/>
          <w:b/>
          <w:bCs/>
          <w:sz w:val="28"/>
          <w:szCs w:val="28"/>
        </w:rPr>
        <w:t xml:space="preserve"> </w:t>
      </w:r>
      <w:r>
        <w:rPr>
          <w:rFonts w:hint="eastAsia" w:ascii="Heiti SC Light" w:hAnsi="Heiti SC Light" w:eastAsia="Heiti SC Light" w:cs="Heiti SC Light"/>
        </w:rPr>
        <w:t xml:space="preserve"> 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60" w:name="_Toc196506233"/>
      <w:r>
        <w:rPr>
          <w:rFonts w:hint="eastAsia" w:ascii="Heiti SC Light" w:hAnsi="Heiti SC Light" w:eastAsia="Heiti SC Light" w:cs="Heiti SC Light"/>
        </w:rPr>
        <w:t>1、项目介绍</w:t>
      </w:r>
      <w:bookmarkEnd w:id="60"/>
      <w:r>
        <w:rPr>
          <w:rFonts w:hint="eastAsia" w:ascii="Heiti SC Light" w:hAnsi="Heiti SC Light" w:eastAsia="Heiti SC Light" w:cs="Heiti SC Light"/>
        </w:rPr>
        <w:t xml:space="preserve"> </w:t>
      </w:r>
    </w:p>
    <w:p>
      <w:pPr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参赛选手在地面以第三视角目视的方式，通过无线电遥控设备操纵球形多轴无人机（以下简称“足球”或“球”），进行“足球射门”，以进入对场球门的多少为最终成绩排列标准的比赛。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61" w:name="_Toc196506234"/>
      <w:r>
        <w:rPr>
          <w:rFonts w:hint="eastAsia" w:ascii="Heiti SC Light" w:hAnsi="Heiti SC Light" w:eastAsia="Heiti SC Light" w:cs="Heiti SC Light"/>
        </w:rPr>
        <w:t>2、技术参数</w:t>
      </w:r>
      <w:bookmarkEnd w:id="61"/>
    </w:p>
    <w:p>
      <w:pPr>
        <w:spacing w:line="240" w:lineRule="auto"/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无人机类型为球形四轴无人机，具体参数如下：</w:t>
      </w:r>
    </w:p>
    <w:p>
      <w:pPr>
        <w:pStyle w:val="36"/>
        <w:numPr>
          <w:ilvl w:val="0"/>
          <w:numId w:val="4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无人机最多以4个空心杯电机提供动力。</w:t>
      </w:r>
    </w:p>
    <w:p>
      <w:pPr>
        <w:pStyle w:val="36"/>
        <w:numPr>
          <w:ilvl w:val="0"/>
          <w:numId w:val="4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无人机重量不大于200克（带电池）。</w:t>
      </w:r>
    </w:p>
    <w:p>
      <w:pPr>
        <w:pStyle w:val="36"/>
        <w:numPr>
          <w:ilvl w:val="0"/>
          <w:numId w:val="4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动力电池标称电压不大于7.6伏（2S），容量不大于750毫安时。</w:t>
      </w:r>
    </w:p>
    <w:p>
      <w:pPr>
        <w:pStyle w:val="36"/>
        <w:numPr>
          <w:ilvl w:val="0"/>
          <w:numId w:val="4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无人机所有部件必须在球形外框内，不得外露。球形外框直径200毫米（正负误差20毫米）。</w:t>
      </w:r>
    </w:p>
    <w:p>
      <w:pPr>
        <w:pStyle w:val="36"/>
        <w:numPr>
          <w:ilvl w:val="0"/>
          <w:numId w:val="4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具备可调RGB灯，“得分无人机球”须有不同颜色灯光标识，尾部安装LED尾灯，可清晰辨别无人机足球头尾。</w:t>
      </w:r>
    </w:p>
    <w:p>
      <w:pPr>
        <w:pStyle w:val="36"/>
        <w:numPr>
          <w:ilvl w:val="0"/>
          <w:numId w:val="4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禁止使用预先编程模式飞行，可以使用自稳模式设备要球。</w:t>
      </w:r>
    </w:p>
    <w:p>
      <w:pPr>
        <w:pStyle w:val="36"/>
        <w:numPr>
          <w:ilvl w:val="0"/>
          <w:numId w:val="41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 xml:space="preserve">可使用组委会现场提供比赛用球。 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62" w:name="_Toc196506235"/>
      <w:r>
        <w:rPr>
          <w:rFonts w:hint="eastAsia" w:ascii="Heiti SC Light" w:hAnsi="Heiti SC Light" w:eastAsia="Heiti SC Light" w:cs="Heiti SC Light"/>
        </w:rPr>
        <w:t>3、比赛时间</w:t>
      </w:r>
      <w:bookmarkEnd w:id="62"/>
      <w:r>
        <w:rPr>
          <w:rFonts w:hint="eastAsia" w:ascii="Heiti SC Light" w:hAnsi="Heiti SC Light" w:eastAsia="Heiti SC Light" w:cs="Heiti SC Light"/>
        </w:rPr>
        <w:t xml:space="preserve">  </w:t>
      </w:r>
    </w:p>
    <w:p>
      <w:pPr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 xml:space="preserve">    每场比赛时间为1分钟，从足球离地开始计时，计算1分钟内的有效进球。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63" w:name="_Toc196506236"/>
      <w:r>
        <w:rPr>
          <w:rFonts w:hint="eastAsia" w:ascii="Heiti SC Light" w:hAnsi="Heiti SC Light" w:eastAsia="Heiti SC Light" w:cs="Heiti SC Light"/>
        </w:rPr>
        <w:t>4、比赛办法</w:t>
      </w:r>
      <w:bookmarkEnd w:id="63"/>
      <w:r>
        <w:rPr>
          <w:rFonts w:hint="eastAsia" w:ascii="Heiti SC Light" w:hAnsi="Heiti SC Light" w:eastAsia="Heiti SC Light" w:cs="Heiti SC Light"/>
        </w:rPr>
        <w:t xml:space="preserve"> </w:t>
      </w:r>
    </w:p>
    <w:p>
      <w:pPr>
        <w:pStyle w:val="36"/>
        <w:numPr>
          <w:ilvl w:val="0"/>
          <w:numId w:val="4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选手准备完毕后申请起飞，无人机离地开始计时。</w:t>
      </w:r>
    </w:p>
    <w:p>
      <w:pPr>
        <w:pStyle w:val="36"/>
        <w:numPr>
          <w:ilvl w:val="0"/>
          <w:numId w:val="4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 xml:space="preserve">每次射门后，无人机必须完全返回越过中线才可以进行下次射门（以机身投影越过中线为判定标准），否则该次射门无效。  </w:t>
      </w:r>
    </w:p>
    <w:p>
      <w:pPr>
        <w:pStyle w:val="36"/>
        <w:numPr>
          <w:ilvl w:val="0"/>
          <w:numId w:val="4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机身必须完整穿过球门才算一次有效射门。</w:t>
      </w:r>
    </w:p>
    <w:p>
      <w:pPr>
        <w:pStyle w:val="36"/>
        <w:numPr>
          <w:ilvl w:val="0"/>
          <w:numId w:val="42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 xml:space="preserve">至全场比赛截止每位选手不限挑战次数，以最高一轮进球数为最终成绩参与排名。 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64" w:name="_Toc196506237"/>
      <w:r>
        <w:rPr>
          <w:rFonts w:hint="eastAsia" w:ascii="Heiti SC Light" w:hAnsi="Heiti SC Light" w:eastAsia="Heiti SC Light" w:cs="Heiti SC Light"/>
        </w:rPr>
        <w:t>5、成绩评定</w:t>
      </w:r>
      <w:bookmarkEnd w:id="64"/>
      <w:r>
        <w:rPr>
          <w:rFonts w:hint="eastAsia" w:ascii="Heiti SC Light" w:hAnsi="Heiti SC Light" w:eastAsia="Heiti SC Light" w:cs="Heiti SC Light"/>
        </w:rPr>
        <w:t xml:space="preserve">  </w:t>
      </w:r>
    </w:p>
    <w:p>
      <w:pPr>
        <w:pStyle w:val="36"/>
        <w:numPr>
          <w:ilvl w:val="0"/>
          <w:numId w:val="4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 xml:space="preserve">以有效进球数累计为最终成绩。  </w:t>
      </w:r>
    </w:p>
    <w:p>
      <w:pPr>
        <w:pStyle w:val="36"/>
        <w:numPr>
          <w:ilvl w:val="0"/>
          <w:numId w:val="43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按照进球多少的顺序进行滚动排位，数量多者为先，同样进球数的情况列为并列。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65" w:name="_Toc196506238"/>
      <w:r>
        <w:rPr>
          <w:rFonts w:hint="eastAsia" w:ascii="Heiti SC Light" w:hAnsi="Heiti SC Light" w:eastAsia="Heiti SC Light" w:cs="Heiti SC Light"/>
        </w:rPr>
        <w:t>6、判罚规则</w:t>
      </w:r>
      <w:bookmarkEnd w:id="65"/>
      <w:r>
        <w:rPr>
          <w:rFonts w:hint="eastAsia" w:ascii="Heiti SC Light" w:hAnsi="Heiti SC Light" w:eastAsia="Heiti SC Light" w:cs="Heiti SC Light"/>
        </w:rPr>
        <w:t xml:space="preserve">  </w:t>
      </w:r>
    </w:p>
    <w:p>
      <w:pPr>
        <w:pStyle w:val="36"/>
        <w:numPr>
          <w:ilvl w:val="0"/>
          <w:numId w:val="4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足球在射门过程中未能（完整）穿过球门，视为无效进球。</w:t>
      </w:r>
    </w:p>
    <w:p>
      <w:pPr>
        <w:pStyle w:val="36"/>
        <w:numPr>
          <w:ilvl w:val="0"/>
          <w:numId w:val="44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足球技术参数不符合规则成绩无效。</w:t>
      </w:r>
    </w:p>
    <w:p>
      <w:pPr>
        <w:pStyle w:val="4"/>
        <w:rPr>
          <w:rFonts w:hint="eastAsia" w:ascii="Heiti SC Medium" w:hAnsi="Heiti SC Medium" w:eastAsia="Heiti SC Medium" w:cs="Heiti SC Medium"/>
          <w:b/>
          <w:bCs/>
          <w:sz w:val="28"/>
          <w:szCs w:val="28"/>
        </w:rPr>
      </w:pPr>
      <w:bookmarkStart w:id="66" w:name="_Toc196506239"/>
      <w:r>
        <w:rPr>
          <w:rFonts w:hint="eastAsia" w:ascii="Heiti SC Medium" w:hAnsi="Heiti SC Medium" w:eastAsia="Heiti SC Medium" w:cs="Heiti SC Medium"/>
          <w:b/>
          <w:bCs/>
          <w:sz w:val="28"/>
          <w:szCs w:val="28"/>
        </w:rPr>
        <w:t>项目三：纸飞机舰载着陆挑战</w:t>
      </w:r>
      <w:bookmarkEnd w:id="66"/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67" w:name="_Toc196506240"/>
      <w:r>
        <w:rPr>
          <w:rFonts w:hint="eastAsia" w:ascii="Heiti SC Light" w:hAnsi="Heiti SC Light" w:eastAsia="Heiti SC Light" w:cs="Heiti SC Light"/>
        </w:rPr>
        <w:t>1、项目介绍</w:t>
      </w:r>
      <w:bookmarkEnd w:id="67"/>
    </w:p>
    <w:p>
      <w:pPr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参赛选手以一张A4纸为材料，现场制作纸飞机，并进行定点投掷计算得分的比赛。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68" w:name="_Toc196506241"/>
      <w:r>
        <w:rPr>
          <w:rFonts w:hint="eastAsia" w:ascii="Heiti SC Light" w:hAnsi="Heiti SC Light" w:eastAsia="Heiti SC Light" w:cs="Heiti SC Light"/>
        </w:rPr>
        <w:t>2、技术要求</w:t>
      </w:r>
      <w:bookmarkEnd w:id="68"/>
    </w:p>
    <w:p>
      <w:pPr>
        <w:pStyle w:val="36"/>
        <w:numPr>
          <w:ilvl w:val="0"/>
          <w:numId w:val="4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使用赛会统一提供的</w:t>
      </w:r>
      <w:r>
        <w:rPr>
          <w:rFonts w:ascii="Heiti SC Light" w:hAnsi="Heiti SC Light" w:eastAsia="Heiti SC Light" w:cs="Heiti SC Light"/>
          <w:sz w:val="28"/>
          <w:szCs w:val="28"/>
        </w:rPr>
        <w:t>A4</w:t>
      </w:r>
      <w:r>
        <w:rPr>
          <w:rFonts w:hint="eastAsia" w:ascii="Heiti SC Light" w:hAnsi="Heiti SC Light" w:eastAsia="Heiti SC Light" w:cs="Heiti SC Light"/>
          <w:sz w:val="28"/>
          <w:szCs w:val="28"/>
        </w:rPr>
        <w:t>纸</w:t>
      </w:r>
    </w:p>
    <w:p>
      <w:pPr>
        <w:pStyle w:val="36"/>
        <w:numPr>
          <w:ilvl w:val="0"/>
          <w:numId w:val="4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可以任意折叠，不允许剪裁和粘贴、装订及附加其他配重物。</w:t>
      </w:r>
    </w:p>
    <w:p>
      <w:pPr>
        <w:pStyle w:val="36"/>
        <w:numPr>
          <w:ilvl w:val="0"/>
          <w:numId w:val="45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机翼翼展大于40mm。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69" w:name="_Toc196506242"/>
      <w:r>
        <w:rPr>
          <w:rFonts w:hint="eastAsia" w:ascii="Heiti SC Light" w:hAnsi="Heiti SC Light" w:eastAsia="Heiti SC Light" w:cs="Heiti SC Light"/>
        </w:rPr>
        <w:t>3、比赛时间</w:t>
      </w:r>
      <w:bookmarkEnd w:id="69"/>
    </w:p>
    <w:p>
      <w:pPr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现场制作时间不限，比赛时间为1分钟，在比赛时间内飞行次数不限。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70" w:name="_Toc196506243"/>
      <w:r>
        <w:rPr>
          <w:rFonts w:hint="eastAsia" w:ascii="Heiti SC Light" w:hAnsi="Heiti SC Light" w:eastAsia="Heiti SC Light" w:cs="Heiti SC Light"/>
        </w:rPr>
        <w:t>4、比赛场地</w:t>
      </w:r>
      <w:bookmarkEnd w:id="70"/>
    </w:p>
    <w:p>
      <w:pPr>
        <w:ind w:firstLine="560" w:firstLineChars="200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在地面布置 5 米×3 米的长方形降落区，降落区内设有不同分值，区中心为航母舰甲板图。起飞线距离降落区 5 米。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71" w:name="_Toc196506244"/>
      <w:r>
        <w:rPr>
          <w:rFonts w:hint="eastAsia" w:ascii="Heiti SC Light" w:hAnsi="Heiti SC Light" w:eastAsia="Heiti SC Light" w:cs="Heiti SC Light"/>
        </w:rPr>
        <w:t>5、比赛方法</w:t>
      </w:r>
      <w:bookmarkEnd w:id="71"/>
    </w:p>
    <w:p>
      <w:pPr>
        <w:pStyle w:val="36"/>
        <w:numPr>
          <w:ilvl w:val="0"/>
          <w:numId w:val="4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模型制作时只能折叠，不能胶粘、剪、订、悬挂重物；</w:t>
      </w:r>
    </w:p>
    <w:p>
      <w:pPr>
        <w:pStyle w:val="36"/>
        <w:numPr>
          <w:ilvl w:val="0"/>
          <w:numId w:val="4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飞行时参赛选手站在起飞线外投掷，降落在降落区内得分；</w:t>
      </w:r>
    </w:p>
    <w:p>
      <w:pPr>
        <w:pStyle w:val="36"/>
        <w:numPr>
          <w:ilvl w:val="0"/>
          <w:numId w:val="4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模型出手即为正式飞行；</w:t>
      </w:r>
    </w:p>
    <w:p>
      <w:pPr>
        <w:pStyle w:val="36"/>
        <w:numPr>
          <w:ilvl w:val="0"/>
          <w:numId w:val="46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飞出去的模型必须由本人拣取。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72" w:name="_Toc196506245"/>
      <w:r>
        <w:rPr>
          <w:rFonts w:hint="eastAsia" w:ascii="Heiti SC Light" w:hAnsi="Heiti SC Light" w:eastAsia="Heiti SC Light" w:cs="Heiti SC Light"/>
        </w:rPr>
        <w:t>6、成绩评定</w:t>
      </w:r>
      <w:bookmarkEnd w:id="72"/>
    </w:p>
    <w:p>
      <w:pPr>
        <w:pStyle w:val="36"/>
        <w:numPr>
          <w:ilvl w:val="0"/>
          <w:numId w:val="4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每轮比赛以得分之和作为该轮成绩，得分高者名次列前；</w:t>
      </w:r>
    </w:p>
    <w:p>
      <w:pPr>
        <w:pStyle w:val="36"/>
        <w:numPr>
          <w:ilvl w:val="0"/>
          <w:numId w:val="4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比赛进行两轮，以较高一轮成绩作为比赛成绩排定名次。如名次相同， 则以另一轮成绩排定名次；如再相同，则并列。</w:t>
      </w:r>
    </w:p>
    <w:p>
      <w:pPr>
        <w:pStyle w:val="36"/>
        <w:numPr>
          <w:ilvl w:val="0"/>
          <w:numId w:val="47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飞机需静止停留在得分区内方为有效（滑出边界不计分）。</w:t>
      </w:r>
    </w:p>
    <w:p>
      <w:pPr>
        <w:pStyle w:val="5"/>
        <w:rPr>
          <w:rFonts w:hint="eastAsia" w:ascii="Heiti SC Light" w:hAnsi="Heiti SC Light" w:eastAsia="Heiti SC Light" w:cs="Heiti SC Light"/>
        </w:rPr>
      </w:pPr>
      <w:bookmarkStart w:id="73" w:name="_Toc196506246"/>
      <w:r>
        <w:rPr>
          <w:rFonts w:hint="eastAsia" w:ascii="Heiti SC Light" w:hAnsi="Heiti SC Light" w:eastAsia="Heiti SC Light" w:cs="Heiti SC Light"/>
        </w:rPr>
        <w:t>7、判罚规则</w:t>
      </w:r>
      <w:bookmarkEnd w:id="73"/>
    </w:p>
    <w:p>
      <w:pPr>
        <w:pStyle w:val="36"/>
        <w:numPr>
          <w:ilvl w:val="0"/>
          <w:numId w:val="4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参赛选手在投掷模型时，踩线和跨线则该次得分无效。</w:t>
      </w:r>
    </w:p>
    <w:p>
      <w:pPr>
        <w:pStyle w:val="36"/>
        <w:numPr>
          <w:ilvl w:val="0"/>
          <w:numId w:val="48"/>
        </w:numPr>
        <w:spacing w:line="240" w:lineRule="auto"/>
        <w:rPr>
          <w:rFonts w:hint="eastAsia" w:ascii="Heiti SC Light" w:hAnsi="Heiti SC Light" w:eastAsia="Heiti SC Light" w:cs="Heiti SC Light"/>
          <w:sz w:val="28"/>
          <w:szCs w:val="28"/>
        </w:rPr>
      </w:pPr>
      <w:r>
        <w:rPr>
          <w:rFonts w:hint="eastAsia" w:ascii="Heiti SC Light" w:hAnsi="Heiti SC Light" w:eastAsia="Heiti SC Light" w:cs="Heiti SC Light"/>
          <w:sz w:val="28"/>
          <w:szCs w:val="28"/>
        </w:rPr>
        <w:t>飞机着陆后机腹朝上，该次得分无效。</w:t>
      </w:r>
    </w:p>
    <w:sectPr>
      <w:footerReference r:id="rId3" w:type="default"/>
      <w:pgSz w:w="11906" w:h="16838"/>
      <w:pgMar w:top="1440" w:right="1800" w:bottom="1440" w:left="158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2000019F" w:csb1="4F010000"/>
  </w:font>
  <w:font w:name="Heiti SC Light">
    <w:altName w:val="微软雅黑"/>
    <w:panose1 w:val="00000000000000000000"/>
    <w:charset w:val="86"/>
    <w:family w:val="auto"/>
    <w:pitch w:val="default"/>
    <w:sig w:usb0="00000000" w:usb1="00000000" w:usb2="00000000" w:usb3="00000000" w:csb0="203E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iti SC Medium">
    <w:altName w:val="微软雅黑"/>
    <w:panose1 w:val="00000000000000000000"/>
    <w:charset w:val="86"/>
    <w:family w:val="auto"/>
    <w:pitch w:val="default"/>
    <w:sig w:usb0="00000000" w:usb1="00000000" w:usb2="00000000" w:usb3="00000000" w:csb0="203E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hint="eastAsia"/>
        <w:color w:val="156082" w:themeColor="accent1"/>
        <w14:textFill>
          <w14:solidFill>
            <w14:schemeClr w14:val="accent1"/>
          </w14:solidFill>
        </w14:textFill>
      </w:rPr>
    </w:pPr>
    <w:r>
      <w:rPr>
        <w:color w:val="156082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color w:val="156082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156082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156082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156082" w:themeColor="accent1"/>
        <w:lang w:val="zh-CN"/>
        <w14:textFill>
          <w14:solidFill>
            <w14:schemeClr w14:val="accent1"/>
          </w14:solidFill>
        </w14:textFill>
      </w:rPr>
      <w:t>2</w:t>
    </w:r>
    <w:r>
      <w:rPr>
        <w:color w:val="156082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156082" w:themeColor="accent1"/>
        <w:lang w:val="zh-CN"/>
        <w14:textFill>
          <w14:solidFill>
            <w14:schemeClr w14:val="accent1"/>
          </w14:solidFill>
        </w14:textFill>
      </w:rPr>
      <w:t xml:space="preserve"> / </w:t>
    </w:r>
    <w:r>
      <w:rPr>
        <w:color w:val="156082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156082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156082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156082" w:themeColor="accent1"/>
        <w:lang w:val="zh-CN"/>
        <w14:textFill>
          <w14:solidFill>
            <w14:schemeClr w14:val="accent1"/>
          </w14:solidFill>
        </w14:textFill>
      </w:rPr>
      <w:t>2</w:t>
    </w:r>
    <w:r>
      <w:rPr>
        <w:color w:val="156082" w:themeColor="accent1"/>
        <w14:textFill>
          <w14:solidFill>
            <w14:schemeClr w14:val="accent1"/>
          </w14:solidFill>
        </w14:textFill>
      </w:rPr>
      <w:fldChar w:fldCharType="end"/>
    </w:r>
  </w:p>
  <w:p>
    <w:pPr>
      <w:pStyle w:val="13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072E17"/>
    <w:multiLevelType w:val="singleLevel"/>
    <w:tmpl w:val="B9072E1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A72D4A7"/>
    <w:multiLevelType w:val="singleLevel"/>
    <w:tmpl w:val="BA72D4A7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DCFA40BA"/>
    <w:multiLevelType w:val="singleLevel"/>
    <w:tmpl w:val="DCFA40B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E6889CBA"/>
    <w:multiLevelType w:val="singleLevel"/>
    <w:tmpl w:val="E6889CB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E95D3BFD"/>
    <w:multiLevelType w:val="singleLevel"/>
    <w:tmpl w:val="E95D3BFD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FCDB26CB"/>
    <w:multiLevelType w:val="singleLevel"/>
    <w:tmpl w:val="FCDB26CB"/>
    <w:lvl w:ilvl="0" w:tentative="0">
      <w:start w:val="1"/>
      <w:numFmt w:val="decimalEnclosedCircle"/>
      <w:lvlText w:val="%1"/>
      <w:lvlJc w:val="left"/>
      <w:pPr>
        <w:ind w:left="425" w:hanging="425"/>
      </w:pPr>
      <w:rPr>
        <w:rFonts w:ascii="仿宋" w:hAnsi="仿宋" w:eastAsia="仿宋" w:cs="宋体"/>
      </w:rPr>
    </w:lvl>
  </w:abstractNum>
  <w:abstractNum w:abstractNumId="6">
    <w:nsid w:val="00B67012"/>
    <w:multiLevelType w:val="multilevel"/>
    <w:tmpl w:val="00B67012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3"/>
      <w:numFmt w:val="decimal"/>
      <w:lvlText w:val="%2、"/>
      <w:lvlJc w:val="left"/>
      <w:pPr>
        <w:ind w:left="1160" w:hanging="720"/>
      </w:pPr>
      <w:rPr>
        <w:rFonts w:hint="eastAsia" w:cstheme="majorBidi"/>
        <w:color w:val="104862" w:themeColor="accent1" w:themeShade="BF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089C6C6C"/>
    <w:multiLevelType w:val="multilevel"/>
    <w:tmpl w:val="089C6C6C"/>
    <w:lvl w:ilvl="0" w:tentative="0">
      <w:start w:val="1"/>
      <w:numFmt w:val="lowerLetter"/>
      <w:lvlText w:val="%1)"/>
      <w:lvlJc w:val="left"/>
      <w:pPr>
        <w:ind w:left="860" w:hanging="440"/>
      </w:p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8">
    <w:nsid w:val="0A2737B2"/>
    <w:multiLevelType w:val="multilevel"/>
    <w:tmpl w:val="0A2737B2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9">
    <w:nsid w:val="0B0C05AE"/>
    <w:multiLevelType w:val="multilevel"/>
    <w:tmpl w:val="0B0C05AE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0FA86438"/>
    <w:multiLevelType w:val="multilevel"/>
    <w:tmpl w:val="0FA86438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1">
    <w:nsid w:val="120B6B5E"/>
    <w:multiLevelType w:val="singleLevel"/>
    <w:tmpl w:val="120B6B5E"/>
    <w:lvl w:ilvl="0" w:tentative="0">
      <w:start w:val="1"/>
      <w:numFmt w:val="decimalEnclosedCircle"/>
      <w:lvlText w:val="%1"/>
      <w:lvlJc w:val="left"/>
      <w:pPr>
        <w:ind w:left="425" w:hanging="425"/>
      </w:pPr>
      <w:rPr>
        <w:rFonts w:ascii="仿宋" w:hAnsi="仿宋" w:eastAsia="仿宋" w:cs="宋体"/>
      </w:rPr>
    </w:lvl>
  </w:abstractNum>
  <w:abstractNum w:abstractNumId="12">
    <w:nsid w:val="13E7343A"/>
    <w:multiLevelType w:val="multilevel"/>
    <w:tmpl w:val="13E7343A"/>
    <w:lvl w:ilvl="0" w:tentative="0">
      <w:start w:val="1"/>
      <w:numFmt w:val="lowerLetter"/>
      <w:lvlText w:val="%1)"/>
      <w:lvlJc w:val="left"/>
      <w:pPr>
        <w:ind w:left="860" w:hanging="440"/>
      </w:p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13">
    <w:nsid w:val="149DE8D2"/>
    <w:multiLevelType w:val="singleLevel"/>
    <w:tmpl w:val="149DE8D2"/>
    <w:lvl w:ilvl="0" w:tentative="0">
      <w:start w:val="1"/>
      <w:numFmt w:val="decimalEnclosedCircle"/>
      <w:lvlText w:val="%1"/>
      <w:lvlJc w:val="left"/>
      <w:pPr>
        <w:ind w:left="425" w:hanging="425"/>
      </w:pPr>
      <w:rPr>
        <w:rFonts w:ascii="仿宋" w:hAnsi="仿宋" w:eastAsia="仿宋" w:cs="宋体"/>
      </w:rPr>
    </w:lvl>
  </w:abstractNum>
  <w:abstractNum w:abstractNumId="14">
    <w:nsid w:val="16667947"/>
    <w:multiLevelType w:val="multilevel"/>
    <w:tmpl w:val="16667947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5">
    <w:nsid w:val="1756787C"/>
    <w:multiLevelType w:val="multilevel"/>
    <w:tmpl w:val="1756787C"/>
    <w:lvl w:ilvl="0" w:tentative="0">
      <w:start w:val="5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6">
    <w:nsid w:val="1CDD1421"/>
    <w:multiLevelType w:val="multilevel"/>
    <w:tmpl w:val="1CDD1421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7">
    <w:nsid w:val="1D3C3897"/>
    <w:multiLevelType w:val="multilevel"/>
    <w:tmpl w:val="1D3C3897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8">
    <w:nsid w:val="21527F4C"/>
    <w:multiLevelType w:val="multilevel"/>
    <w:tmpl w:val="21527F4C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9">
    <w:nsid w:val="2F0F3267"/>
    <w:multiLevelType w:val="singleLevel"/>
    <w:tmpl w:val="2F0F3267"/>
    <w:lvl w:ilvl="0" w:tentative="0">
      <w:start w:val="1"/>
      <w:numFmt w:val="decimal"/>
      <w:suff w:val="space"/>
      <w:lvlText w:val="%1."/>
      <w:lvlJc w:val="left"/>
    </w:lvl>
  </w:abstractNum>
  <w:abstractNum w:abstractNumId="20">
    <w:nsid w:val="317B6B51"/>
    <w:multiLevelType w:val="multilevel"/>
    <w:tmpl w:val="317B6B51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31A7155D"/>
    <w:multiLevelType w:val="multilevel"/>
    <w:tmpl w:val="31A7155D"/>
    <w:lvl w:ilvl="0" w:tentative="0">
      <w:start w:val="1"/>
      <w:numFmt w:val="lowerLetter"/>
      <w:lvlText w:val="%1)"/>
      <w:lvlJc w:val="left"/>
      <w:pPr>
        <w:ind w:left="860" w:hanging="440"/>
      </w:pPr>
    </w:lvl>
    <w:lvl w:ilvl="1" w:tentative="0">
      <w:start w:val="5"/>
      <w:numFmt w:val="japaneseCounting"/>
      <w:lvlText w:val="（%2）"/>
      <w:lvlJc w:val="left"/>
      <w:pPr>
        <w:ind w:left="1940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22">
    <w:nsid w:val="323B3781"/>
    <w:multiLevelType w:val="multilevel"/>
    <w:tmpl w:val="323B3781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3">
    <w:nsid w:val="32A775DD"/>
    <w:multiLevelType w:val="multilevel"/>
    <w:tmpl w:val="32A775DD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4">
    <w:nsid w:val="3317459C"/>
    <w:multiLevelType w:val="multilevel"/>
    <w:tmpl w:val="3317459C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5">
    <w:nsid w:val="36F76353"/>
    <w:multiLevelType w:val="multilevel"/>
    <w:tmpl w:val="36F76353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6">
    <w:nsid w:val="37643524"/>
    <w:multiLevelType w:val="multilevel"/>
    <w:tmpl w:val="37643524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7">
    <w:nsid w:val="3F892DFB"/>
    <w:multiLevelType w:val="multilevel"/>
    <w:tmpl w:val="3F892DFB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8">
    <w:nsid w:val="44D55083"/>
    <w:multiLevelType w:val="multilevel"/>
    <w:tmpl w:val="44D55083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9">
    <w:nsid w:val="455C1888"/>
    <w:multiLevelType w:val="multilevel"/>
    <w:tmpl w:val="455C1888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0">
    <w:nsid w:val="47084915"/>
    <w:multiLevelType w:val="multilevel"/>
    <w:tmpl w:val="47084915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1">
    <w:nsid w:val="47734551"/>
    <w:multiLevelType w:val="multilevel"/>
    <w:tmpl w:val="47734551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2">
    <w:nsid w:val="4DF44599"/>
    <w:multiLevelType w:val="multilevel"/>
    <w:tmpl w:val="4DF44599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3">
    <w:nsid w:val="566065EC"/>
    <w:multiLevelType w:val="multilevel"/>
    <w:tmpl w:val="566065EC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4">
    <w:nsid w:val="57A9418B"/>
    <w:multiLevelType w:val="multilevel"/>
    <w:tmpl w:val="57A9418B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5">
    <w:nsid w:val="58144E5D"/>
    <w:multiLevelType w:val="multilevel"/>
    <w:tmpl w:val="58144E5D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6">
    <w:nsid w:val="5B8E166F"/>
    <w:multiLevelType w:val="multilevel"/>
    <w:tmpl w:val="5B8E166F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7">
    <w:nsid w:val="5C957CD2"/>
    <w:multiLevelType w:val="multilevel"/>
    <w:tmpl w:val="5C957CD2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5"/>
      <w:numFmt w:val="decimal"/>
      <w:lvlText w:val="%2、"/>
      <w:lvlJc w:val="left"/>
      <w:pPr>
        <w:ind w:left="116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8">
    <w:nsid w:val="5FC1366C"/>
    <w:multiLevelType w:val="multilevel"/>
    <w:tmpl w:val="5FC1366C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9">
    <w:nsid w:val="664826FB"/>
    <w:multiLevelType w:val="multilevel"/>
    <w:tmpl w:val="664826FB"/>
    <w:lvl w:ilvl="0" w:tentative="0">
      <w:start w:val="2"/>
      <w:numFmt w:val="japaneseCounting"/>
      <w:lvlText w:val="（%1）"/>
      <w:lvlJc w:val="left"/>
      <w:pPr>
        <w:ind w:left="968" w:hanging="968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0">
    <w:nsid w:val="67336C38"/>
    <w:multiLevelType w:val="multilevel"/>
    <w:tmpl w:val="67336C38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1">
    <w:nsid w:val="6E045F51"/>
    <w:multiLevelType w:val="multilevel"/>
    <w:tmpl w:val="6E045F51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2">
    <w:nsid w:val="73ED1ACE"/>
    <w:multiLevelType w:val="multilevel"/>
    <w:tmpl w:val="73ED1ACE"/>
    <w:lvl w:ilvl="0" w:tentative="0">
      <w:start w:val="3"/>
      <w:numFmt w:val="bullet"/>
      <w:lvlText w:val="-"/>
      <w:lvlJc w:val="left"/>
      <w:pPr>
        <w:ind w:left="1160" w:hanging="360"/>
      </w:pPr>
      <w:rPr>
        <w:rFonts w:hint="eastAsia" w:ascii="仿宋" w:hAnsi="仿宋" w:eastAsia="仿宋" w:cs="宋体"/>
      </w:rPr>
    </w:lvl>
    <w:lvl w:ilvl="1" w:tentative="0">
      <w:start w:val="1"/>
      <w:numFmt w:val="bullet"/>
      <w:lvlText w:val=""/>
      <w:lvlJc w:val="left"/>
      <w:pPr>
        <w:ind w:left="16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30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4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8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3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760" w:hanging="440"/>
      </w:pPr>
      <w:rPr>
        <w:rFonts w:hint="default" w:ascii="Wingdings" w:hAnsi="Wingdings"/>
      </w:rPr>
    </w:lvl>
  </w:abstractNum>
  <w:abstractNum w:abstractNumId="43">
    <w:nsid w:val="75BCC2EE"/>
    <w:multiLevelType w:val="singleLevel"/>
    <w:tmpl w:val="75BCC2E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4">
    <w:nsid w:val="76351068"/>
    <w:multiLevelType w:val="multilevel"/>
    <w:tmpl w:val="76351068"/>
    <w:lvl w:ilvl="0" w:tentative="0">
      <w:start w:val="1"/>
      <w:numFmt w:val="lowerLetter"/>
      <w:lvlText w:val="%1)"/>
      <w:lvlJc w:val="left"/>
      <w:pPr>
        <w:ind w:left="860" w:hanging="440"/>
      </w:p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45">
    <w:nsid w:val="773D3CF3"/>
    <w:multiLevelType w:val="multilevel"/>
    <w:tmpl w:val="773D3CF3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6">
    <w:nsid w:val="77D614A0"/>
    <w:multiLevelType w:val="multilevel"/>
    <w:tmpl w:val="77D614A0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7">
    <w:nsid w:val="7CA3471F"/>
    <w:multiLevelType w:val="multilevel"/>
    <w:tmpl w:val="7CA3471F"/>
    <w:lvl w:ilvl="0" w:tentative="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3"/>
  </w:num>
  <w:num w:numId="2">
    <w:abstractNumId w:val="43"/>
  </w:num>
  <w:num w:numId="3">
    <w:abstractNumId w:val="1"/>
  </w:num>
  <w:num w:numId="4">
    <w:abstractNumId w:val="19"/>
  </w:num>
  <w:num w:numId="5">
    <w:abstractNumId w:val="4"/>
  </w:num>
  <w:num w:numId="6">
    <w:abstractNumId w:val="0"/>
  </w:num>
  <w:num w:numId="7">
    <w:abstractNumId w:val="2"/>
  </w:num>
  <w:num w:numId="8">
    <w:abstractNumId w:val="5"/>
  </w:num>
  <w:num w:numId="9">
    <w:abstractNumId w:val="11"/>
  </w:num>
  <w:num w:numId="10">
    <w:abstractNumId w:val="13"/>
  </w:num>
  <w:num w:numId="11">
    <w:abstractNumId w:val="15"/>
  </w:num>
  <w:num w:numId="12">
    <w:abstractNumId w:val="39"/>
  </w:num>
  <w:num w:numId="13">
    <w:abstractNumId w:val="38"/>
  </w:num>
  <w:num w:numId="14">
    <w:abstractNumId w:val="27"/>
  </w:num>
  <w:num w:numId="15">
    <w:abstractNumId w:val="10"/>
  </w:num>
  <w:num w:numId="16">
    <w:abstractNumId w:val="20"/>
  </w:num>
  <w:num w:numId="17">
    <w:abstractNumId w:val="26"/>
  </w:num>
  <w:num w:numId="18">
    <w:abstractNumId w:val="28"/>
  </w:num>
  <w:num w:numId="19">
    <w:abstractNumId w:val="17"/>
  </w:num>
  <w:num w:numId="20">
    <w:abstractNumId w:val="44"/>
  </w:num>
  <w:num w:numId="21">
    <w:abstractNumId w:val="12"/>
  </w:num>
  <w:num w:numId="22">
    <w:abstractNumId w:val="41"/>
  </w:num>
  <w:num w:numId="23">
    <w:abstractNumId w:val="16"/>
  </w:num>
  <w:num w:numId="24">
    <w:abstractNumId w:val="18"/>
  </w:num>
  <w:num w:numId="25">
    <w:abstractNumId w:val="40"/>
  </w:num>
  <w:num w:numId="26">
    <w:abstractNumId w:val="47"/>
  </w:num>
  <w:num w:numId="27">
    <w:abstractNumId w:val="7"/>
  </w:num>
  <w:num w:numId="28">
    <w:abstractNumId w:val="21"/>
  </w:num>
  <w:num w:numId="29">
    <w:abstractNumId w:val="36"/>
  </w:num>
  <w:num w:numId="30">
    <w:abstractNumId w:val="8"/>
  </w:num>
  <w:num w:numId="31">
    <w:abstractNumId w:val="9"/>
  </w:num>
  <w:num w:numId="32">
    <w:abstractNumId w:val="22"/>
  </w:num>
  <w:num w:numId="33">
    <w:abstractNumId w:val="6"/>
  </w:num>
  <w:num w:numId="34">
    <w:abstractNumId w:val="23"/>
  </w:num>
  <w:num w:numId="35">
    <w:abstractNumId w:val="37"/>
  </w:num>
  <w:num w:numId="36">
    <w:abstractNumId w:val="24"/>
  </w:num>
  <w:num w:numId="37">
    <w:abstractNumId w:val="35"/>
  </w:num>
  <w:num w:numId="38">
    <w:abstractNumId w:val="42"/>
  </w:num>
  <w:num w:numId="39">
    <w:abstractNumId w:val="33"/>
  </w:num>
  <w:num w:numId="40">
    <w:abstractNumId w:val="32"/>
  </w:num>
  <w:num w:numId="41">
    <w:abstractNumId w:val="29"/>
  </w:num>
  <w:num w:numId="42">
    <w:abstractNumId w:val="46"/>
  </w:num>
  <w:num w:numId="43">
    <w:abstractNumId w:val="45"/>
  </w:num>
  <w:num w:numId="44">
    <w:abstractNumId w:val="14"/>
  </w:num>
  <w:num w:numId="45">
    <w:abstractNumId w:val="34"/>
  </w:num>
  <w:num w:numId="46">
    <w:abstractNumId w:val="30"/>
  </w:num>
  <w:num w:numId="47">
    <w:abstractNumId w:val="25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730d5f07-b2fc-4fd1-948a-8b4e3674ffbb"/>
  </w:docVars>
  <w:rsids>
    <w:rsidRoot w:val="005111F7"/>
    <w:rsid w:val="000B551E"/>
    <w:rsid w:val="000D1356"/>
    <w:rsid w:val="00121E6A"/>
    <w:rsid w:val="001316AE"/>
    <w:rsid w:val="00141F38"/>
    <w:rsid w:val="001C3C36"/>
    <w:rsid w:val="001E5B04"/>
    <w:rsid w:val="0021567D"/>
    <w:rsid w:val="00237D01"/>
    <w:rsid w:val="002423DA"/>
    <w:rsid w:val="002469BA"/>
    <w:rsid w:val="002731E6"/>
    <w:rsid w:val="002873DA"/>
    <w:rsid w:val="002950E5"/>
    <w:rsid w:val="00344838"/>
    <w:rsid w:val="003752DD"/>
    <w:rsid w:val="003A5EE9"/>
    <w:rsid w:val="003B72AA"/>
    <w:rsid w:val="004017A2"/>
    <w:rsid w:val="004273BD"/>
    <w:rsid w:val="004736E2"/>
    <w:rsid w:val="004A10F1"/>
    <w:rsid w:val="005111F7"/>
    <w:rsid w:val="00546618"/>
    <w:rsid w:val="00555C0B"/>
    <w:rsid w:val="005B5212"/>
    <w:rsid w:val="00653898"/>
    <w:rsid w:val="006A0B2C"/>
    <w:rsid w:val="006E3920"/>
    <w:rsid w:val="0078561E"/>
    <w:rsid w:val="007B1237"/>
    <w:rsid w:val="007C1AEC"/>
    <w:rsid w:val="007D2483"/>
    <w:rsid w:val="007E5308"/>
    <w:rsid w:val="008111DC"/>
    <w:rsid w:val="008C10D7"/>
    <w:rsid w:val="009A5922"/>
    <w:rsid w:val="009B5B5E"/>
    <w:rsid w:val="00A176CC"/>
    <w:rsid w:val="00A67B75"/>
    <w:rsid w:val="00A85B70"/>
    <w:rsid w:val="00B669F5"/>
    <w:rsid w:val="00B71876"/>
    <w:rsid w:val="00BA59A8"/>
    <w:rsid w:val="00BF73EF"/>
    <w:rsid w:val="00C132E4"/>
    <w:rsid w:val="00C50ED1"/>
    <w:rsid w:val="00C660B4"/>
    <w:rsid w:val="00C7297B"/>
    <w:rsid w:val="00C77F23"/>
    <w:rsid w:val="00C92A81"/>
    <w:rsid w:val="00CA7DE6"/>
    <w:rsid w:val="00D63B61"/>
    <w:rsid w:val="00D679BE"/>
    <w:rsid w:val="00D852BE"/>
    <w:rsid w:val="00D94E15"/>
    <w:rsid w:val="00E226FE"/>
    <w:rsid w:val="00E30325"/>
    <w:rsid w:val="00E47494"/>
    <w:rsid w:val="00E71174"/>
    <w:rsid w:val="00EA2AFE"/>
    <w:rsid w:val="00ED0E08"/>
    <w:rsid w:val="00EE47D5"/>
    <w:rsid w:val="00EE69D5"/>
    <w:rsid w:val="00F323D4"/>
    <w:rsid w:val="00F47818"/>
    <w:rsid w:val="00F621F4"/>
    <w:rsid w:val="00F664B7"/>
    <w:rsid w:val="00FA4E20"/>
    <w:rsid w:val="00FB1641"/>
    <w:rsid w:val="027853E1"/>
    <w:rsid w:val="05B740FE"/>
    <w:rsid w:val="1C0E7CA7"/>
    <w:rsid w:val="21897685"/>
    <w:rsid w:val="25D72F8C"/>
    <w:rsid w:val="27F942A0"/>
    <w:rsid w:val="4427331D"/>
    <w:rsid w:val="60885CA7"/>
    <w:rsid w:val="713464E8"/>
    <w:rsid w:val="792F8CEA"/>
    <w:rsid w:val="7EEA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2">
    <w:name w:val="Date"/>
    <w:basedOn w:val="1"/>
    <w:next w:val="1"/>
    <w:link w:val="43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17">
    <w:name w:val="Subtitle"/>
    <w:basedOn w:val="1"/>
    <w:next w:val="1"/>
    <w:link w:val="33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9">
    <w:name w:val="Title"/>
    <w:basedOn w:val="1"/>
    <w:next w:val="1"/>
    <w:link w:val="32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link w:val="44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2">
    <w:name w:val="页脚 字符"/>
    <w:basedOn w:val="20"/>
    <w:link w:val="13"/>
    <w:qFormat/>
    <w:uiPriority w:val="99"/>
    <w:rPr>
      <w:sz w:val="18"/>
      <w:szCs w:val="18"/>
    </w:rPr>
  </w:style>
  <w:style w:type="character" w:customStyle="1" w:styleId="43">
    <w:name w:val="日期 字符"/>
    <w:basedOn w:val="20"/>
    <w:link w:val="12"/>
    <w:semiHidden/>
    <w:qFormat/>
    <w:uiPriority w:val="99"/>
  </w:style>
  <w:style w:type="character" w:customStyle="1" w:styleId="44">
    <w:name w:val="列表段落 字符"/>
    <w:link w:val="36"/>
    <w:qFormat/>
    <w:uiPriority w:val="34"/>
  </w:style>
  <w:style w:type="paragraph" w:customStyle="1" w:styleId="45">
    <w:name w:val="p1"/>
    <w:basedOn w:val="1"/>
    <w:qFormat/>
    <w:uiPriority w:val="0"/>
    <w:pPr>
      <w:spacing w:after="0"/>
    </w:pPr>
    <w:rPr>
      <w:rFonts w:ascii="Helvetica" w:hAnsi="Helvetica" w:eastAsia="Helvetica" w:cs="Times New Roman"/>
      <w:color w:val="000000"/>
      <w:kern w:val="0"/>
      <w:sz w:val="21"/>
      <w:szCs w:val="21"/>
    </w:rPr>
  </w:style>
  <w:style w:type="paragraph" w:customStyle="1" w:styleId="46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outlineLvl w:val="9"/>
    </w:pPr>
    <w:rPr>
      <w:kern w:val="0"/>
      <w:sz w:val="32"/>
      <w:szCs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28</Pages>
  <Words>6027</Words>
  <Characters>6209</Characters>
  <Lines>413</Lines>
  <Paragraphs>531</Paragraphs>
  <TotalTime>1</TotalTime>
  <ScaleCrop>false</ScaleCrop>
  <LinksUpToDate>false</LinksUpToDate>
  <CharactersWithSpaces>11705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2025-04-26T03:22:00Z</dcterms:created>
  <dc:creator>峰 赵</dc:creator>
  <cp:lastModifiedBy>董遇</cp:lastModifiedBy>
  <cp:lastPrinted>2025-04-25T07:43:00Z</cp:lastPrinted>
  <dcterms:modified xsi:type="dcterms:W3CDTF">2025-04-28T08:34:56Z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2B8A278EEDAC65C1B2950B68554618BF_43</vt:lpwstr>
  </property>
</Properties>
</file>