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snapToGrid w:val="0"/>
        </w:rPr>
      </w:pPr>
      <w:bookmarkStart w:id="2" w:name="_GoBack"/>
      <w:bookmarkEnd w:id="2"/>
      <w:r>
        <w:rPr>
          <w:rFonts w:hint="eastAsia"/>
          <w:snapToGrid w:val="0"/>
        </w:rPr>
        <w:t>供应商入库申请表</w:t>
      </w:r>
    </w:p>
    <w:tbl>
      <w:tblPr>
        <w:tblStyle w:val="8"/>
        <w:tblW w:w="935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993"/>
        <w:gridCol w:w="2575"/>
        <w:gridCol w:w="1843"/>
        <w:gridCol w:w="2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55" w:hRule="atLeast"/>
          <w:jc w:val="center"/>
        </w:trPr>
        <w:tc>
          <w:tcPr>
            <w:tcW w:w="1956" w:type="dxa"/>
            <w:gridSpan w:val="2"/>
            <w:vAlign w:val="center"/>
          </w:tcPr>
          <w:p>
            <w:pPr>
              <w:autoSpaceDE w:val="0"/>
              <w:autoSpaceDN w:val="0"/>
              <w:adjustRightInd w:val="0"/>
              <w:jc w:val="center"/>
              <w:rPr>
                <w:rFonts w:ascii="仿宋" w:hAnsi="仿宋" w:eastAsia="仿宋" w:cs="浠垮畫_GB2312"/>
                <w:kern w:val="0"/>
                <w:sz w:val="24"/>
                <w:szCs w:val="24"/>
                <w:lang w:val="en-GB"/>
              </w:rPr>
            </w:pPr>
            <w:r>
              <w:rPr>
                <w:snapToGrid w:val="0"/>
                <w:kern w:val="0"/>
                <w:sz w:val="22"/>
                <w:lang w:val="en-GB"/>
              </w:rPr>
              <w:br w:type="page"/>
            </w:r>
            <w:r>
              <w:rPr>
                <w:rFonts w:hint="eastAsia" w:ascii="仿宋" w:hAnsi="仿宋" w:eastAsia="仿宋" w:cs="浠垮畫_GB2312"/>
                <w:kern w:val="0"/>
                <w:sz w:val="24"/>
                <w:szCs w:val="24"/>
                <w:lang w:val="en-GB"/>
              </w:rPr>
              <w:t>供应商名称</w:t>
            </w:r>
          </w:p>
        </w:tc>
        <w:tc>
          <w:tcPr>
            <w:tcW w:w="7400" w:type="dxa"/>
            <w:gridSpan w:val="3"/>
            <w:vAlign w:val="center"/>
          </w:tcPr>
          <w:p>
            <w:pPr>
              <w:autoSpaceDE w:val="0"/>
              <w:autoSpaceDN w:val="0"/>
              <w:adjustRightInd w:val="0"/>
              <w:jc w:val="center"/>
              <w:rPr>
                <w:rFonts w:ascii="仿宋" w:hAnsi="仿宋" w:eastAsia="仿宋" w:cs="浠垮畫_GB2312"/>
                <w:kern w:val="0"/>
                <w:sz w:val="24"/>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8" w:hRule="atLeast"/>
          <w:jc w:val="center"/>
        </w:trPr>
        <w:tc>
          <w:tcPr>
            <w:tcW w:w="1956" w:type="dxa"/>
            <w:gridSpan w:val="2"/>
            <w:vAlign w:val="center"/>
          </w:tcPr>
          <w:p>
            <w:pPr>
              <w:autoSpaceDE w:val="0"/>
              <w:autoSpaceDN w:val="0"/>
              <w:adjustRightInd w:val="0"/>
              <w:jc w:val="center"/>
              <w:rPr>
                <w:snapToGrid w:val="0"/>
                <w:kern w:val="0"/>
                <w:sz w:val="22"/>
                <w:lang w:val="en-GB"/>
              </w:rPr>
            </w:pPr>
            <w:r>
              <w:rPr>
                <w:rFonts w:hint="eastAsia" w:ascii="仿宋" w:hAnsi="仿宋" w:eastAsia="仿宋" w:cs="浠垮畫_GB2312"/>
                <w:kern w:val="0"/>
                <w:sz w:val="24"/>
                <w:szCs w:val="24"/>
                <w:lang w:val="en-GB"/>
              </w:rPr>
              <w:t>可提供的服务内容</w:t>
            </w:r>
          </w:p>
        </w:tc>
        <w:tc>
          <w:tcPr>
            <w:tcW w:w="7400" w:type="dxa"/>
            <w:gridSpan w:val="3"/>
            <w:vAlign w:val="center"/>
          </w:tcPr>
          <w:p>
            <w:pPr>
              <w:autoSpaceDE w:val="0"/>
              <w:autoSpaceDN w:val="0"/>
              <w:adjustRightInd w:val="0"/>
              <w:jc w:val="center"/>
              <w:rPr>
                <w:rFonts w:ascii="仿宋" w:hAnsi="仿宋" w:eastAsia="仿宋" w:cs="浠垮畫_GB2312"/>
                <w:kern w:val="0"/>
                <w:sz w:val="24"/>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1956" w:type="dxa"/>
            <w:gridSpan w:val="2"/>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联系人</w:t>
            </w:r>
          </w:p>
        </w:tc>
        <w:tc>
          <w:tcPr>
            <w:tcW w:w="2575" w:type="dxa"/>
            <w:vAlign w:val="center"/>
          </w:tcPr>
          <w:p>
            <w:pPr>
              <w:autoSpaceDE w:val="0"/>
              <w:autoSpaceDN w:val="0"/>
              <w:adjustRightInd w:val="0"/>
              <w:jc w:val="center"/>
              <w:rPr>
                <w:rFonts w:ascii="仿宋" w:hAnsi="仿宋" w:eastAsia="仿宋" w:cs="浠垮畫_GB2312"/>
                <w:kern w:val="0"/>
                <w:sz w:val="24"/>
                <w:szCs w:val="24"/>
                <w:lang w:val="en-GB"/>
              </w:rPr>
            </w:pPr>
          </w:p>
        </w:tc>
        <w:tc>
          <w:tcPr>
            <w:tcW w:w="1843"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联系电话</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2" w:hRule="atLeast"/>
          <w:jc w:val="center"/>
        </w:trPr>
        <w:tc>
          <w:tcPr>
            <w:tcW w:w="1956" w:type="dxa"/>
            <w:gridSpan w:val="2"/>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邮箱</w:t>
            </w:r>
          </w:p>
        </w:tc>
        <w:tc>
          <w:tcPr>
            <w:tcW w:w="7400" w:type="dxa"/>
            <w:gridSpan w:val="3"/>
            <w:vAlign w:val="center"/>
          </w:tcPr>
          <w:p>
            <w:pPr>
              <w:autoSpaceDE w:val="0"/>
              <w:autoSpaceDN w:val="0"/>
              <w:adjustRightInd w:val="0"/>
              <w:jc w:val="center"/>
              <w:rPr>
                <w:rFonts w:ascii="仿宋" w:hAnsi="仿宋" w:eastAsia="仿宋" w:cs="浠垮畫_GB2312"/>
                <w:kern w:val="0"/>
                <w:sz w:val="24"/>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atLeast"/>
          <w:jc w:val="center"/>
        </w:trPr>
        <w:tc>
          <w:tcPr>
            <w:tcW w:w="1956" w:type="dxa"/>
            <w:gridSpan w:val="2"/>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通讯地址</w:t>
            </w:r>
          </w:p>
        </w:tc>
        <w:tc>
          <w:tcPr>
            <w:tcW w:w="7400" w:type="dxa"/>
            <w:gridSpan w:val="3"/>
            <w:vAlign w:val="center"/>
          </w:tcPr>
          <w:p>
            <w:pPr>
              <w:autoSpaceDE w:val="0"/>
              <w:autoSpaceDN w:val="0"/>
              <w:adjustRightInd w:val="0"/>
              <w:rPr>
                <w:rFonts w:ascii="仿宋" w:hAnsi="仿宋" w:eastAsia="仿宋" w:cs="浠垮畫_GB2312"/>
                <w:kern w:val="0"/>
                <w:sz w:val="24"/>
                <w:szCs w:val="24"/>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6374" w:type="dxa"/>
            <w:gridSpan w:val="4"/>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审查项目</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结  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8"/>
                <w:szCs w:val="28"/>
                <w:lang w:val="en-GB"/>
              </w:rPr>
              <w:t>1</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营业执照</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8"/>
                <w:szCs w:val="28"/>
                <w:lang w:val="en-GB"/>
              </w:rPr>
              <w:t>2</w:t>
            </w:r>
            <w:r>
              <w:rPr>
                <w:rFonts w:ascii="仿宋" w:hAnsi="仿宋" w:eastAsia="仿宋" w:cs="浠垮畫_GB2312"/>
                <w:kern w:val="0"/>
                <w:sz w:val="28"/>
                <w:szCs w:val="28"/>
                <w:lang w:val="en-GB"/>
              </w:rPr>
              <w:t>.1</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能力声明</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2.2</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资质证书</w:t>
            </w:r>
          </w:p>
        </w:tc>
        <w:tc>
          <w:tcPr>
            <w:tcW w:w="2982"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4"/>
                <w:szCs w:val="24"/>
                <w:lang w:val="en-GB"/>
              </w:rPr>
              <w:t>□有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2.3</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业绩证明</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3</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审计报告或财务报表</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4.1</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信誉声明</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4.2</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违法违章查询截图</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8"/>
                <w:szCs w:val="28"/>
                <w:lang w:val="en-GB"/>
              </w:rPr>
              <w:t>4</w:t>
            </w:r>
            <w:r>
              <w:rPr>
                <w:rFonts w:ascii="仿宋" w:hAnsi="仿宋" w:eastAsia="仿宋" w:cs="浠垮畫_GB2312"/>
                <w:kern w:val="0"/>
                <w:sz w:val="28"/>
                <w:szCs w:val="28"/>
                <w:lang w:val="en-GB"/>
              </w:rPr>
              <w:t>.3</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纳税信用级别证明</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8"/>
                <w:szCs w:val="28"/>
                <w:lang w:val="en-GB"/>
              </w:rPr>
              <w:t>4</w:t>
            </w:r>
            <w:r>
              <w:rPr>
                <w:rFonts w:ascii="仿宋" w:hAnsi="仿宋" w:eastAsia="仿宋" w:cs="浠垮畫_GB2312"/>
                <w:kern w:val="0"/>
                <w:sz w:val="28"/>
                <w:szCs w:val="28"/>
                <w:lang w:val="en-GB"/>
              </w:rPr>
              <w:t>.4</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失信被执行人查询截图</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ascii="仿宋" w:hAnsi="仿宋" w:eastAsia="仿宋" w:cs="浠垮畫_GB2312"/>
                <w:kern w:val="0"/>
                <w:sz w:val="28"/>
                <w:szCs w:val="28"/>
                <w:lang w:val="en-GB"/>
              </w:rPr>
              <w:t>5</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供应商承诺函</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jc w:val="center"/>
        </w:trPr>
        <w:tc>
          <w:tcPr>
            <w:tcW w:w="963" w:type="dxa"/>
            <w:vAlign w:val="center"/>
          </w:tcPr>
          <w:p>
            <w:pPr>
              <w:autoSpaceDE w:val="0"/>
              <w:autoSpaceDN w:val="0"/>
              <w:adjustRightInd w:val="0"/>
              <w:jc w:val="center"/>
              <w:rPr>
                <w:rFonts w:ascii="仿宋" w:hAnsi="仿宋" w:eastAsia="仿宋" w:cs="浠垮畫_GB2312"/>
                <w:kern w:val="0"/>
                <w:sz w:val="28"/>
                <w:szCs w:val="28"/>
                <w:lang w:val="en-GB"/>
              </w:rPr>
            </w:pPr>
            <w:r>
              <w:rPr>
                <w:rFonts w:hint="eastAsia" w:ascii="仿宋" w:hAnsi="仿宋" w:eastAsia="仿宋" w:cs="浠垮畫_GB2312"/>
                <w:kern w:val="0"/>
                <w:sz w:val="28"/>
                <w:szCs w:val="28"/>
                <w:lang w:val="en-GB"/>
              </w:rPr>
              <w:t>6</w:t>
            </w:r>
          </w:p>
        </w:tc>
        <w:tc>
          <w:tcPr>
            <w:tcW w:w="5411" w:type="dxa"/>
            <w:gridSpan w:val="3"/>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其他资料</w:t>
            </w:r>
          </w:p>
        </w:tc>
        <w:tc>
          <w:tcPr>
            <w:tcW w:w="2982" w:type="dxa"/>
            <w:vAlign w:val="center"/>
          </w:tcPr>
          <w:p>
            <w:pPr>
              <w:autoSpaceDE w:val="0"/>
              <w:autoSpaceDN w:val="0"/>
              <w:adjustRightInd w:val="0"/>
              <w:jc w:val="center"/>
              <w:rPr>
                <w:rFonts w:ascii="仿宋" w:hAnsi="仿宋" w:eastAsia="仿宋" w:cs="浠垮畫_GB2312"/>
                <w:kern w:val="0"/>
                <w:sz w:val="24"/>
                <w:szCs w:val="24"/>
                <w:lang w:val="en-GB"/>
              </w:rPr>
            </w:pPr>
            <w:r>
              <w:rPr>
                <w:rFonts w:hint="eastAsia" w:ascii="仿宋" w:hAnsi="仿宋" w:eastAsia="仿宋" w:cs="浠垮畫_GB2312"/>
                <w:kern w:val="0"/>
                <w:sz w:val="24"/>
                <w:szCs w:val="24"/>
                <w:lang w:val="en-GB"/>
              </w:rPr>
              <w:t xml:space="preserve">□有 </w:t>
            </w:r>
            <w:r>
              <w:rPr>
                <w:rFonts w:ascii="仿宋" w:hAnsi="仿宋" w:eastAsia="仿宋" w:cs="浠垮畫_GB2312"/>
                <w:kern w:val="0"/>
                <w:sz w:val="24"/>
                <w:szCs w:val="24"/>
                <w:lang w:val="en-GB"/>
              </w:rPr>
              <w:t xml:space="preserve"> </w:t>
            </w:r>
            <w:r>
              <w:rPr>
                <w:rFonts w:hint="eastAsia" w:ascii="仿宋" w:hAnsi="仿宋" w:eastAsia="仿宋" w:cs="浠垮畫_GB2312"/>
                <w:kern w:val="0"/>
                <w:sz w:val="24"/>
                <w:szCs w:val="24"/>
                <w:lang w:val="en-GB"/>
              </w:rPr>
              <w:t>□无</w:t>
            </w:r>
          </w:p>
        </w:tc>
      </w:tr>
    </w:tbl>
    <w:p>
      <w:pPr>
        <w:rPr>
          <w:snapToGrid w:val="0"/>
        </w:rPr>
      </w:pPr>
    </w:p>
    <w:p>
      <w:pPr>
        <w:widowControl/>
        <w:jc w:val="left"/>
        <w:rPr>
          <w:rFonts w:eastAsia="仿宋_GB2312" w:asciiTheme="majorHAnsi" w:hAnsiTheme="majorHAnsi" w:cstheme="majorBidi"/>
          <w:b/>
          <w:bCs/>
          <w:snapToGrid w:val="0"/>
          <w:sz w:val="32"/>
          <w:szCs w:val="32"/>
        </w:rPr>
      </w:pPr>
      <w:r>
        <w:rPr>
          <w:snapToGrid w:val="0"/>
        </w:rPr>
        <w:br w:type="page"/>
      </w:r>
    </w:p>
    <w:p>
      <w:pPr>
        <w:pStyle w:val="2"/>
        <w:rPr>
          <w:snapToGrid w:val="0"/>
        </w:rPr>
      </w:pPr>
      <w:r>
        <w:rPr>
          <w:rFonts w:hint="eastAsia"/>
          <w:snapToGrid w:val="0"/>
        </w:rPr>
        <w:t>附件一：</w:t>
      </w:r>
    </w:p>
    <w:p>
      <w:pPr>
        <w:jc w:val="center"/>
        <w:rPr>
          <w:rFonts w:ascii="仿宋_GB2312" w:hAnsi="华文仿宋" w:eastAsia="仿宋_GB2312" w:cs="Times New Roman"/>
          <w:b/>
          <w:bCs/>
          <w:kern w:val="0"/>
          <w:sz w:val="32"/>
          <w:szCs w:val="32"/>
        </w:rPr>
      </w:pPr>
      <w:bookmarkStart w:id="0" w:name="_Hlk101446496"/>
      <w:bookmarkStart w:id="1" w:name="_Hlk142315436"/>
      <w:r>
        <w:rPr>
          <w:rFonts w:ascii="仿宋_GB2312" w:hAnsi="华文仿宋" w:eastAsia="仿宋_GB2312" w:cs="Times New Roman"/>
          <w:b/>
          <w:bCs/>
          <w:kern w:val="0"/>
          <w:sz w:val="32"/>
          <w:szCs w:val="32"/>
        </w:rPr>
        <w:t>能力</w:t>
      </w:r>
      <w:bookmarkEnd w:id="0"/>
      <w:r>
        <w:rPr>
          <w:rFonts w:hint="eastAsia" w:ascii="仿宋_GB2312" w:hAnsi="华文仿宋" w:eastAsia="仿宋_GB2312" w:cs="Times New Roman"/>
          <w:b/>
          <w:bCs/>
          <w:kern w:val="0"/>
          <w:sz w:val="32"/>
          <w:szCs w:val="32"/>
        </w:rPr>
        <w:t>声明</w:t>
      </w:r>
    </w:p>
    <w:bookmarkEnd w:id="1"/>
    <w:p>
      <w:pPr>
        <w:spacing w:after="84"/>
        <w:jc w:val="left"/>
        <w:rPr>
          <w:rFonts w:ascii="仿宋_GB2312" w:hAnsi="华文仿宋" w:eastAsia="仿宋_GB2312" w:cs="Times New Roman"/>
          <w:kern w:val="0"/>
          <w:sz w:val="32"/>
          <w:szCs w:val="32"/>
        </w:rPr>
      </w:pPr>
    </w:p>
    <w:p>
      <w:pPr>
        <w:spacing w:line="360" w:lineRule="auto"/>
        <w:jc w:val="left"/>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致：北京国家速滑馆经营有限责任公司</w:t>
      </w:r>
    </w:p>
    <w:p>
      <w:pPr>
        <w:spacing w:line="360" w:lineRule="auto"/>
        <w:ind w:firstLine="640" w:firstLineChars="200"/>
        <w:jc w:val="left"/>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我单位具有</w:t>
      </w:r>
      <w:r>
        <w:rPr>
          <w:rFonts w:ascii="仿宋_GB2312" w:hAnsi="华文仿宋" w:eastAsia="仿宋_GB2312" w:cs="Times New Roman"/>
          <w:kern w:val="0"/>
          <w:sz w:val="32"/>
          <w:szCs w:val="32"/>
        </w:rPr>
        <w:t>履行</w:t>
      </w:r>
      <w:r>
        <w:rPr>
          <w:rFonts w:hint="eastAsia" w:ascii="仿宋_GB2312" w:hAnsi="华文仿宋" w:eastAsia="仿宋_GB2312" w:cs="Times New Roman"/>
          <w:kern w:val="0"/>
          <w:sz w:val="32"/>
          <w:szCs w:val="32"/>
        </w:rPr>
        <w:t>服务</w:t>
      </w:r>
      <w:r>
        <w:rPr>
          <w:rFonts w:ascii="仿宋_GB2312" w:hAnsi="华文仿宋" w:eastAsia="仿宋_GB2312" w:cs="Times New Roman"/>
          <w:kern w:val="0"/>
          <w:sz w:val="32"/>
          <w:szCs w:val="32"/>
        </w:rPr>
        <w:t>所必需的设备和专业技术能力</w:t>
      </w:r>
      <w:r>
        <w:rPr>
          <w:rFonts w:hint="eastAsia" w:ascii="仿宋_GB2312" w:hAnsi="华文仿宋" w:eastAsia="仿宋_GB2312" w:cs="Times New Roman"/>
          <w:kern w:val="0"/>
          <w:sz w:val="32"/>
          <w:szCs w:val="32"/>
        </w:rPr>
        <w:t>。</w:t>
      </w:r>
    </w:p>
    <w:p>
      <w:pPr>
        <w:spacing w:line="360" w:lineRule="auto"/>
        <w:ind w:firstLine="640" w:firstLineChars="200"/>
        <w:jc w:val="left"/>
        <w:rPr>
          <w:rFonts w:ascii="仿宋_GB2312" w:hAnsi="华文仿宋" w:eastAsia="仿宋_GB2312" w:cs="Times New Roman"/>
          <w:kern w:val="0"/>
          <w:sz w:val="32"/>
          <w:szCs w:val="32"/>
        </w:rPr>
      </w:pPr>
      <w:r>
        <w:rPr>
          <w:rFonts w:hint="eastAsia" w:ascii="仿宋_GB2312" w:hAnsi="华文仿宋" w:eastAsia="仿宋_GB2312" w:cs="Times New Roman"/>
          <w:kern w:val="0"/>
          <w:sz w:val="32"/>
          <w:szCs w:val="32"/>
        </w:rPr>
        <w:t>特此声明。</w:t>
      </w:r>
    </w:p>
    <w:p>
      <w:pPr>
        <w:spacing w:after="84"/>
        <w:ind w:firstLine="960" w:firstLineChars="300"/>
        <w:jc w:val="left"/>
        <w:rPr>
          <w:rFonts w:ascii="仿宋_GB2312" w:hAnsi="华文仿宋" w:eastAsia="仿宋_GB2312" w:cs="Times New Roman"/>
          <w:kern w:val="0"/>
          <w:sz w:val="32"/>
          <w:szCs w:val="32"/>
        </w:rPr>
      </w:pPr>
    </w:p>
    <w:p>
      <w:pPr>
        <w:spacing w:after="84"/>
        <w:ind w:firstLine="960" w:firstLineChars="300"/>
        <w:jc w:val="left"/>
        <w:rPr>
          <w:rFonts w:ascii="仿宋_GB2312" w:hAnsi="华文仿宋" w:eastAsia="仿宋_GB2312" w:cs="Times New Roman"/>
          <w:kern w:val="0"/>
          <w:sz w:val="32"/>
          <w:szCs w:val="32"/>
        </w:rPr>
      </w:pPr>
    </w:p>
    <w:p>
      <w:pPr>
        <w:spacing w:after="84"/>
        <w:ind w:firstLine="4160" w:firstLineChars="1300"/>
        <w:rPr>
          <w:rFonts w:ascii="仿宋_GB2312" w:hAnsi="华文仿宋" w:eastAsia="仿宋_GB2312" w:cs="Times New Roman"/>
          <w:kern w:val="0"/>
          <w:sz w:val="32"/>
          <w:szCs w:val="32"/>
        </w:rPr>
      </w:pPr>
    </w:p>
    <w:p>
      <w:pPr>
        <w:adjustRightInd w:val="0"/>
        <w:snapToGrid w:val="0"/>
        <w:spacing w:line="360" w:lineRule="auto"/>
        <w:ind w:firstLine="640" w:firstLineChars="200"/>
        <w:rPr>
          <w:rFonts w:ascii="仿宋_GB2312" w:hAnsi="宋体" w:eastAsia="仿宋_GB2312" w:cs="Times New Roman"/>
          <w:kern w:val="0"/>
          <w:sz w:val="32"/>
          <w:szCs w:val="32"/>
        </w:rPr>
      </w:pPr>
      <w:r>
        <w:rPr>
          <w:rFonts w:hint="eastAsia" w:ascii="仿宋_GB2312" w:hAnsi="宋体" w:eastAsia="仿宋_GB2312" w:cs="Times New Roman"/>
          <w:sz w:val="32"/>
          <w:szCs w:val="32"/>
        </w:rPr>
        <w:t>供应商</w:t>
      </w:r>
      <w:r>
        <w:rPr>
          <w:rFonts w:hint="eastAsia" w:ascii="仿宋_GB2312" w:hAnsi="宋体" w:eastAsia="仿宋_GB2312" w:cs="Times New Roman"/>
          <w:kern w:val="0"/>
          <w:sz w:val="32"/>
          <w:szCs w:val="32"/>
        </w:rPr>
        <w:t>：</w:t>
      </w:r>
      <w:r>
        <w:rPr>
          <w:rFonts w:hint="eastAsia" w:ascii="仿宋_GB2312" w:hAnsi="宋体" w:eastAsia="仿宋_GB2312" w:cs="Times New Roman"/>
          <w:kern w:val="0"/>
          <w:sz w:val="32"/>
          <w:szCs w:val="32"/>
          <w:u w:val="single"/>
        </w:rPr>
        <w:t xml:space="preserve">                    （</w:t>
      </w:r>
      <w:r>
        <w:rPr>
          <w:rFonts w:hint="eastAsia" w:ascii="仿宋_GB2312" w:hAnsi="宋体" w:eastAsia="仿宋_GB2312" w:cs="Times New Roman"/>
          <w:sz w:val="32"/>
          <w:szCs w:val="32"/>
          <w:u w:val="single"/>
        </w:rPr>
        <w:t>盖单位公章</w:t>
      </w:r>
      <w:r>
        <w:rPr>
          <w:rFonts w:hint="eastAsia" w:ascii="仿宋_GB2312" w:hAnsi="宋体" w:eastAsia="仿宋_GB2312" w:cs="Times New Roman"/>
          <w:kern w:val="0"/>
          <w:sz w:val="32"/>
          <w:szCs w:val="32"/>
          <w:u w:val="single"/>
        </w:rPr>
        <w:t xml:space="preserve">） </w:t>
      </w:r>
    </w:p>
    <w:p>
      <w:pPr>
        <w:adjustRightInd w:val="0"/>
        <w:snapToGrid w:val="0"/>
        <w:spacing w:line="360" w:lineRule="auto"/>
        <w:ind w:firstLine="640" w:firstLineChars="200"/>
        <w:rPr>
          <w:rFonts w:ascii="仿宋_GB2312" w:hAnsi="宋体" w:eastAsia="仿宋_GB2312" w:cs="Times New Roman"/>
          <w:kern w:val="0"/>
          <w:sz w:val="32"/>
          <w:szCs w:val="32"/>
          <w:u w:val="single"/>
        </w:rPr>
      </w:pPr>
      <w:r>
        <w:rPr>
          <w:rFonts w:hint="eastAsia" w:ascii="仿宋_GB2312" w:hAnsi="宋体" w:eastAsia="仿宋_GB2312" w:cs="Times New Roman"/>
          <w:kern w:val="0"/>
          <w:sz w:val="32"/>
          <w:szCs w:val="32"/>
        </w:rPr>
        <w:t>法定代表人：</w:t>
      </w:r>
      <w:r>
        <w:rPr>
          <w:rFonts w:hint="eastAsia" w:ascii="仿宋_GB2312" w:hAnsi="宋体" w:eastAsia="仿宋_GB2312" w:cs="Times New Roman"/>
          <w:kern w:val="0"/>
          <w:sz w:val="32"/>
          <w:szCs w:val="32"/>
          <w:u w:val="single"/>
        </w:rPr>
        <w:t xml:space="preserve">    </w:t>
      </w:r>
      <w:r>
        <w:rPr>
          <w:rFonts w:ascii="仿宋_GB2312" w:hAnsi="宋体" w:eastAsia="仿宋_GB2312" w:cs="Times New Roman"/>
          <w:kern w:val="0"/>
          <w:sz w:val="32"/>
          <w:szCs w:val="32"/>
          <w:u w:val="single"/>
        </w:rPr>
        <w:t xml:space="preserve">             </w:t>
      </w:r>
      <w:r>
        <w:rPr>
          <w:rFonts w:hint="eastAsia" w:ascii="仿宋_GB2312" w:hAnsi="宋体" w:eastAsia="仿宋_GB2312" w:cs="Times New Roman"/>
          <w:kern w:val="1"/>
          <w:sz w:val="32"/>
          <w:szCs w:val="32"/>
          <w:u w:val="single"/>
        </w:rPr>
        <w:t>（签字或签章）</w:t>
      </w:r>
    </w:p>
    <w:p>
      <w:pPr>
        <w:adjustRightInd w:val="0"/>
        <w:snapToGrid w:val="0"/>
        <w:spacing w:line="360" w:lineRule="auto"/>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日期：</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年</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月</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日</w:t>
      </w:r>
    </w:p>
    <w:p>
      <w:pPr>
        <w:spacing w:after="84"/>
        <w:ind w:firstLine="840" w:firstLineChars="300"/>
        <w:jc w:val="left"/>
        <w:rPr>
          <w:rFonts w:ascii="宋体" w:hAnsi="宋体" w:eastAsia="宋体"/>
          <w:sz w:val="28"/>
          <w:szCs w:val="28"/>
        </w:rPr>
      </w:pPr>
    </w:p>
    <w:p>
      <w:pPr>
        <w:widowControl/>
        <w:shd w:val="clear" w:color="auto" w:fill="FFFFFF"/>
        <w:ind w:firstLine="480"/>
        <w:jc w:val="left"/>
        <w:rPr>
          <w:rFonts w:ascii="仿宋_GB2312" w:hAnsi="微软雅黑" w:eastAsia="仿宋_GB2312" w:cs="宋体"/>
          <w:color w:val="000000" w:themeColor="text1"/>
          <w:kern w:val="0"/>
          <w:sz w:val="28"/>
          <w:szCs w:val="28"/>
          <w14:textFill>
            <w14:solidFill>
              <w14:schemeClr w14:val="tx1"/>
            </w14:solidFill>
          </w14:textFill>
        </w:rPr>
      </w:pPr>
      <w:r>
        <w:rPr>
          <w:rFonts w:ascii="宋体" w:hAnsi="宋体"/>
          <w:sz w:val="28"/>
        </w:rPr>
        <w:br w:type="page"/>
      </w:r>
    </w:p>
    <w:p>
      <w:pPr>
        <w:pStyle w:val="2"/>
        <w:rPr>
          <w:snapToGrid w:val="0"/>
        </w:rPr>
      </w:pPr>
      <w:r>
        <w:rPr>
          <w:rFonts w:hint="eastAsia"/>
          <w:snapToGrid w:val="0"/>
        </w:rPr>
        <w:t>附件二：</w:t>
      </w:r>
    </w:p>
    <w:p>
      <w:pPr>
        <w:jc w:val="center"/>
        <w:rPr>
          <w:rFonts w:ascii="仿宋_GB2312" w:eastAsia="仿宋_GB2312"/>
          <w:b/>
          <w:bCs/>
          <w:sz w:val="32"/>
          <w:szCs w:val="36"/>
        </w:rPr>
      </w:pPr>
      <w:r>
        <w:rPr>
          <w:rFonts w:hint="eastAsia" w:ascii="仿宋_GB2312" w:eastAsia="仿宋_GB2312"/>
          <w:b/>
          <w:bCs/>
          <w:sz w:val="32"/>
          <w:szCs w:val="36"/>
        </w:rPr>
        <w:t>信誉声明</w:t>
      </w:r>
    </w:p>
    <w:p>
      <w:pPr>
        <w:adjustRightInd w:val="0"/>
        <w:snapToGrid w:val="0"/>
        <w:spacing w:line="360" w:lineRule="auto"/>
        <w:ind w:firstLine="640" w:firstLineChars="200"/>
        <w:jc w:val="left"/>
        <w:rPr>
          <w:rFonts w:ascii="仿宋_GB2312" w:hAnsi="宋体" w:eastAsia="仿宋_GB2312" w:cs="Times New Roman"/>
          <w:sz w:val="32"/>
          <w:szCs w:val="32"/>
        </w:rPr>
      </w:pPr>
    </w:p>
    <w:p>
      <w:pPr>
        <w:adjustRightInd w:val="0"/>
        <w:snapToGrid w:val="0"/>
        <w:spacing w:line="360" w:lineRule="auto"/>
        <w:jc w:val="left"/>
        <w:rPr>
          <w:rFonts w:ascii="仿宋_GB2312" w:hAnsi="宋体" w:eastAsia="仿宋_GB2312" w:cs="Times New Roman"/>
          <w:sz w:val="32"/>
          <w:szCs w:val="32"/>
        </w:rPr>
      </w:pPr>
      <w:r>
        <w:rPr>
          <w:rFonts w:hint="eastAsia" w:ascii="仿宋_GB2312" w:hAnsi="宋体" w:eastAsia="仿宋_GB2312" w:cs="Times New Roman"/>
          <w:sz w:val="32"/>
          <w:szCs w:val="32"/>
        </w:rPr>
        <w:t>致：北京国家速滑馆经营有限责任公司</w:t>
      </w:r>
    </w:p>
    <w:p>
      <w:pPr>
        <w:adjustRightInd w:val="0"/>
        <w:snapToGrid w:val="0"/>
        <w:spacing w:line="360" w:lineRule="auto"/>
        <w:ind w:firstLine="640" w:firstLineChars="200"/>
        <w:jc w:val="left"/>
        <w:rPr>
          <w:rFonts w:ascii="仿宋_GB2312" w:hAnsi="宋体" w:eastAsia="仿宋_GB2312" w:cs="Times New Roman"/>
          <w:sz w:val="32"/>
          <w:szCs w:val="32"/>
        </w:rPr>
      </w:pPr>
      <w:r>
        <w:rPr>
          <w:rFonts w:hint="eastAsia" w:ascii="仿宋_GB2312" w:hAnsi="宋体" w:eastAsia="仿宋_GB2312" w:cs="Times New Roman"/>
          <w:sz w:val="32"/>
          <w:szCs w:val="32"/>
        </w:rPr>
        <w:t>我单位在申请入库前三年内，</w:t>
      </w:r>
      <w:r>
        <w:rPr>
          <w:rFonts w:hint="eastAsia" w:ascii="仿宋_GB2312" w:hAnsi="微软雅黑" w:eastAsia="仿宋_GB2312" w:cs="宋体"/>
          <w:color w:val="000000" w:themeColor="text1"/>
          <w:kern w:val="0"/>
          <w:sz w:val="32"/>
          <w:szCs w:val="32"/>
          <w:shd w:val="clear" w:color="auto" w:fill="FFFFFF"/>
          <w14:textFill>
            <w14:solidFill>
              <w14:schemeClr w14:val="tx1"/>
            </w14:solidFill>
          </w14:textFill>
        </w:rPr>
        <w:t>不存在社保、税收等方面的行政处罚，不存在重大违法记录及失信被执行情况</w:t>
      </w:r>
      <w:r>
        <w:rPr>
          <w:rFonts w:hint="eastAsia" w:ascii="仿宋_GB2312" w:hAnsi="宋体" w:eastAsia="仿宋_GB2312" w:cs="Times New Roman"/>
          <w:sz w:val="32"/>
          <w:szCs w:val="32"/>
        </w:rPr>
        <w:t>。</w:t>
      </w:r>
    </w:p>
    <w:p>
      <w:pPr>
        <w:adjustRightInd w:val="0"/>
        <w:snapToGrid w:val="0"/>
        <w:spacing w:line="360" w:lineRule="auto"/>
        <w:ind w:firstLine="640" w:firstLineChars="200"/>
        <w:jc w:val="left"/>
        <w:rPr>
          <w:rFonts w:ascii="仿宋_GB2312" w:hAnsi="宋体" w:eastAsia="仿宋_GB2312" w:cs="Times New Roman"/>
          <w:sz w:val="32"/>
          <w:szCs w:val="32"/>
        </w:rPr>
      </w:pPr>
      <w:r>
        <w:rPr>
          <w:rFonts w:hint="eastAsia" w:ascii="仿宋_GB2312" w:hAnsi="宋体" w:eastAsia="仿宋_GB2312" w:cs="Times New Roman"/>
          <w:sz w:val="32"/>
          <w:szCs w:val="32"/>
        </w:rPr>
        <w:t>特此声明。</w:t>
      </w:r>
    </w:p>
    <w:p>
      <w:pPr>
        <w:adjustRightInd w:val="0"/>
        <w:snapToGrid w:val="0"/>
        <w:spacing w:line="360" w:lineRule="auto"/>
        <w:ind w:firstLine="640" w:firstLineChars="200"/>
        <w:jc w:val="left"/>
        <w:rPr>
          <w:rFonts w:ascii="仿宋_GB2312" w:hAnsi="宋体" w:eastAsia="仿宋_GB2312" w:cs="Times New Roman"/>
          <w:sz w:val="32"/>
          <w:szCs w:val="32"/>
        </w:rPr>
      </w:pPr>
    </w:p>
    <w:p>
      <w:pPr>
        <w:adjustRightInd w:val="0"/>
        <w:snapToGrid w:val="0"/>
        <w:spacing w:line="360" w:lineRule="auto"/>
        <w:ind w:firstLine="640" w:firstLineChars="200"/>
        <w:rPr>
          <w:rFonts w:ascii="仿宋_GB2312" w:hAnsi="宋体" w:eastAsia="仿宋_GB2312" w:cs="Times New Roman"/>
          <w:sz w:val="32"/>
          <w:szCs w:val="32"/>
        </w:rPr>
      </w:pPr>
    </w:p>
    <w:p>
      <w:pPr>
        <w:adjustRightInd w:val="0"/>
        <w:snapToGrid w:val="0"/>
        <w:spacing w:line="360" w:lineRule="auto"/>
        <w:ind w:firstLine="640" w:firstLineChars="200"/>
        <w:rPr>
          <w:rFonts w:ascii="仿宋_GB2312" w:hAnsi="宋体" w:eastAsia="仿宋_GB2312" w:cs="Times New Roman"/>
          <w:kern w:val="0"/>
          <w:sz w:val="32"/>
          <w:szCs w:val="32"/>
        </w:rPr>
      </w:pPr>
      <w:r>
        <w:rPr>
          <w:rFonts w:hint="eastAsia" w:ascii="仿宋_GB2312" w:hAnsi="宋体" w:eastAsia="仿宋_GB2312" w:cs="Times New Roman"/>
          <w:sz w:val="32"/>
          <w:szCs w:val="32"/>
        </w:rPr>
        <w:t>供应商</w:t>
      </w:r>
      <w:r>
        <w:rPr>
          <w:rFonts w:hint="eastAsia" w:ascii="仿宋_GB2312" w:hAnsi="宋体" w:eastAsia="仿宋_GB2312" w:cs="Times New Roman"/>
          <w:kern w:val="0"/>
          <w:sz w:val="32"/>
          <w:szCs w:val="32"/>
        </w:rPr>
        <w:t>：</w:t>
      </w:r>
      <w:r>
        <w:rPr>
          <w:rFonts w:hint="eastAsia" w:ascii="仿宋_GB2312" w:hAnsi="宋体" w:eastAsia="仿宋_GB2312" w:cs="Times New Roman"/>
          <w:kern w:val="0"/>
          <w:sz w:val="32"/>
          <w:szCs w:val="32"/>
          <w:u w:val="single"/>
        </w:rPr>
        <w:t xml:space="preserve">                    （</w:t>
      </w:r>
      <w:r>
        <w:rPr>
          <w:rFonts w:hint="eastAsia" w:ascii="仿宋_GB2312" w:hAnsi="宋体" w:eastAsia="仿宋_GB2312" w:cs="Times New Roman"/>
          <w:sz w:val="32"/>
          <w:szCs w:val="32"/>
          <w:u w:val="single"/>
        </w:rPr>
        <w:t>盖单位公章</w:t>
      </w:r>
      <w:r>
        <w:rPr>
          <w:rFonts w:hint="eastAsia" w:ascii="仿宋_GB2312" w:hAnsi="宋体" w:eastAsia="仿宋_GB2312" w:cs="Times New Roman"/>
          <w:kern w:val="0"/>
          <w:sz w:val="32"/>
          <w:szCs w:val="32"/>
          <w:u w:val="single"/>
        </w:rPr>
        <w:t xml:space="preserve">） </w:t>
      </w:r>
    </w:p>
    <w:p>
      <w:pPr>
        <w:adjustRightInd w:val="0"/>
        <w:snapToGrid w:val="0"/>
        <w:spacing w:line="360" w:lineRule="auto"/>
        <w:ind w:firstLine="640" w:firstLineChars="200"/>
        <w:rPr>
          <w:rFonts w:ascii="仿宋_GB2312" w:hAnsi="宋体" w:eastAsia="仿宋_GB2312" w:cs="Times New Roman"/>
          <w:kern w:val="0"/>
          <w:sz w:val="32"/>
          <w:szCs w:val="32"/>
          <w:u w:val="single"/>
        </w:rPr>
      </w:pPr>
      <w:r>
        <w:rPr>
          <w:rFonts w:hint="eastAsia" w:ascii="仿宋_GB2312" w:hAnsi="宋体" w:eastAsia="仿宋_GB2312" w:cs="Times New Roman"/>
          <w:kern w:val="0"/>
          <w:sz w:val="32"/>
          <w:szCs w:val="32"/>
        </w:rPr>
        <w:t>法定代表人：</w:t>
      </w:r>
      <w:r>
        <w:rPr>
          <w:rFonts w:hint="eastAsia" w:ascii="仿宋_GB2312" w:hAnsi="宋体" w:eastAsia="仿宋_GB2312" w:cs="Times New Roman"/>
          <w:kern w:val="0"/>
          <w:sz w:val="32"/>
          <w:szCs w:val="32"/>
          <w:u w:val="single"/>
        </w:rPr>
        <w:t xml:space="preserve">    </w:t>
      </w:r>
      <w:r>
        <w:rPr>
          <w:rFonts w:ascii="仿宋_GB2312" w:hAnsi="宋体" w:eastAsia="仿宋_GB2312" w:cs="Times New Roman"/>
          <w:kern w:val="0"/>
          <w:sz w:val="32"/>
          <w:szCs w:val="32"/>
          <w:u w:val="single"/>
        </w:rPr>
        <w:t xml:space="preserve">             </w:t>
      </w:r>
      <w:r>
        <w:rPr>
          <w:rFonts w:hint="eastAsia" w:ascii="仿宋_GB2312" w:hAnsi="宋体" w:eastAsia="仿宋_GB2312" w:cs="Times New Roman"/>
          <w:kern w:val="1"/>
          <w:sz w:val="32"/>
          <w:szCs w:val="32"/>
          <w:u w:val="single"/>
        </w:rPr>
        <w:t>（签字或签章）</w:t>
      </w:r>
    </w:p>
    <w:p>
      <w:pPr>
        <w:adjustRightInd w:val="0"/>
        <w:snapToGrid w:val="0"/>
        <w:spacing w:line="360" w:lineRule="auto"/>
        <w:ind w:firstLine="640" w:firstLineChars="200"/>
        <w:rPr>
          <w:rFonts w:ascii="仿宋_GB2312" w:hAnsi="宋体" w:eastAsia="仿宋_GB2312" w:cs="Times New Roman"/>
          <w:sz w:val="32"/>
          <w:szCs w:val="32"/>
        </w:rPr>
      </w:pPr>
      <w:r>
        <w:rPr>
          <w:rFonts w:hint="eastAsia" w:ascii="仿宋_GB2312" w:hAnsi="宋体" w:eastAsia="仿宋_GB2312" w:cs="Times New Roman"/>
          <w:sz w:val="32"/>
          <w:szCs w:val="32"/>
        </w:rPr>
        <w:t>日期：</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年</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月</w:t>
      </w:r>
      <w:r>
        <w:rPr>
          <w:rFonts w:hint="eastAsia" w:ascii="仿宋_GB2312" w:hAnsi="宋体" w:eastAsia="仿宋_GB2312" w:cs="Times New Roman"/>
          <w:sz w:val="32"/>
          <w:szCs w:val="32"/>
          <w:u w:val="single"/>
        </w:rPr>
        <w:t xml:space="preserve">    </w:t>
      </w:r>
      <w:r>
        <w:rPr>
          <w:rFonts w:hint="eastAsia" w:ascii="仿宋_GB2312" w:hAnsi="宋体" w:eastAsia="仿宋_GB2312" w:cs="Times New Roman"/>
          <w:sz w:val="32"/>
          <w:szCs w:val="32"/>
        </w:rPr>
        <w:t>日</w:t>
      </w:r>
    </w:p>
    <w:p>
      <w:pPr>
        <w:spacing w:after="84" w:line="560" w:lineRule="exact"/>
        <w:jc w:val="left"/>
        <w:rPr>
          <w:rFonts w:ascii="仿宋" w:hAnsi="仿宋" w:eastAsia="仿宋" w:cs="Times New Roman"/>
          <w:b/>
          <w:snapToGrid w:val="0"/>
          <w:kern w:val="0"/>
          <w:sz w:val="36"/>
          <w:szCs w:val="32"/>
        </w:rPr>
      </w:pPr>
    </w:p>
    <w:p>
      <w:pPr>
        <w:widowControl/>
        <w:spacing w:after="156" w:afterLines="50" w:line="240" w:lineRule="atLeast"/>
        <w:ind w:firstLine="640" w:firstLineChars="200"/>
        <w:jc w:val="right"/>
        <w:rPr>
          <w:rFonts w:ascii="仿宋_GB2312" w:hAnsi="等线" w:eastAsia="仿宋_GB2312" w:cs="等线"/>
          <w:kern w:val="0"/>
          <w:sz w:val="32"/>
          <w:szCs w:val="20"/>
        </w:rPr>
      </w:pPr>
      <w:r>
        <w:rPr>
          <w:rFonts w:ascii="仿宋_GB2312" w:hAnsi="等线" w:eastAsia="仿宋_GB2312" w:cs="等线"/>
          <w:kern w:val="0"/>
          <w:sz w:val="32"/>
          <w:szCs w:val="20"/>
        </w:rPr>
        <w:t xml:space="preserve">  </w:t>
      </w:r>
    </w:p>
    <w:p/>
    <w:p>
      <w:pPr>
        <w:widowControl/>
        <w:jc w:val="left"/>
        <w:rPr>
          <w:rFonts w:eastAsia="仿宋_GB2312" w:asciiTheme="majorHAnsi" w:hAnsiTheme="majorHAnsi" w:cstheme="majorBidi"/>
          <w:b/>
          <w:bCs/>
          <w:snapToGrid w:val="0"/>
          <w:sz w:val="32"/>
          <w:szCs w:val="32"/>
        </w:rPr>
      </w:pPr>
      <w:r>
        <w:rPr>
          <w:snapToGrid w:val="0"/>
        </w:rPr>
        <w:br w:type="page"/>
      </w:r>
    </w:p>
    <w:p>
      <w:pPr>
        <w:pStyle w:val="2"/>
        <w:rPr>
          <w:snapToGrid w:val="0"/>
        </w:rPr>
      </w:pPr>
      <w:r>
        <w:rPr>
          <w:rFonts w:hint="eastAsia"/>
          <w:snapToGrid w:val="0"/>
        </w:rPr>
        <w:t>附件三：</w:t>
      </w:r>
    </w:p>
    <w:p>
      <w:pPr>
        <w:spacing w:line="560" w:lineRule="exact"/>
        <w:ind w:firstLine="198" w:firstLineChars="55"/>
        <w:jc w:val="center"/>
        <w:rPr>
          <w:rFonts w:ascii="方正小标宋简体" w:hAnsi="等线" w:eastAsia="方正小标宋简体" w:cs="Times New Roman"/>
          <w:sz w:val="36"/>
          <w:szCs w:val="36"/>
        </w:rPr>
      </w:pPr>
      <w:r>
        <w:rPr>
          <w:rFonts w:hint="eastAsia" w:ascii="方正小标宋简体" w:hAnsi="等线" w:eastAsia="方正小标宋简体" w:cs="Times New Roman"/>
          <w:sz w:val="36"/>
          <w:szCs w:val="36"/>
        </w:rPr>
        <w:t>供应商承诺函</w:t>
      </w:r>
    </w:p>
    <w:p>
      <w:pPr>
        <w:keepNext w:val="0"/>
        <w:keepLines w:val="0"/>
        <w:pageBreakBefore w:val="0"/>
        <w:widowControl w:val="0"/>
        <w:kinsoku/>
        <w:wordWrap/>
        <w:overflowPunct/>
        <w:topLinePunct w:val="0"/>
        <w:autoSpaceDE/>
        <w:autoSpaceDN/>
        <w:bidi w:val="0"/>
        <w:adjustRightInd/>
        <w:snapToGrid/>
        <w:spacing w:before="219" w:beforeLines="50" w:after="219" w:afterLines="50" w:line="240" w:lineRule="auto"/>
        <w:ind w:firstLine="0" w:firstLineChars="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北京国家速滑馆经营有限责任公司：</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承诺人有意愿成为贵公司供应商，认可并遵守合规、廉洁与诚信原则。承诺人在成为贵公司供应商过程中，将以合规、廉洁与诚信为基本原则行事，并遵守法律法规、行业规范、企业规章制度和自律规则，承诺人确认并承诺：</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（一）未发现贵公司在职职工或其特定关系人</w:t>
      </w:r>
      <w:r>
        <w:rPr>
          <w:rFonts w:hint="eastAsia" w:ascii="仿宋_GB2312" w:hAnsi="仿宋_GB2312" w:eastAsia="仿宋_GB2312" w:cs="仿宋_GB2312"/>
          <w:sz w:val="24"/>
          <w:szCs w:val="24"/>
        </w:rPr>
        <w:t>，或国家速滑馆公司离职、退休三年内的职工</w:t>
      </w:r>
      <w:r>
        <w:rPr>
          <w:rFonts w:hint="eastAsia" w:ascii="仿宋_GB2312" w:hAnsi="仿宋_GB2312" w:eastAsia="仿宋_GB2312" w:cs="仿宋_GB2312"/>
          <w:kern w:val="0"/>
          <w:sz w:val="24"/>
          <w:szCs w:val="24"/>
        </w:rPr>
        <w:t>在承诺人内部任职或持股的情形；</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特定关系人包括：近亲属，指配偶、父母、子女、兄弟姐妹、祖父母、外祖父母、孙子女、外孙子女；其他共同利益关系的人。</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（二）未发现贵公司在职职工或其特定关系人</w:t>
      </w:r>
      <w:r>
        <w:rPr>
          <w:rFonts w:hint="eastAsia" w:ascii="仿宋_GB2312" w:hAnsi="仿宋_GB2312" w:eastAsia="仿宋_GB2312" w:cs="仿宋_GB2312"/>
          <w:sz w:val="24"/>
          <w:szCs w:val="24"/>
        </w:rPr>
        <w:t>，或国家速滑馆公司离职、退休三年内的职工</w:t>
      </w:r>
      <w:r>
        <w:rPr>
          <w:rFonts w:hint="eastAsia" w:ascii="仿宋_GB2312" w:hAnsi="仿宋_GB2312" w:eastAsia="仿宋_GB2312" w:cs="仿宋_GB2312"/>
          <w:kern w:val="0"/>
          <w:sz w:val="24"/>
          <w:szCs w:val="24"/>
        </w:rPr>
        <w:t>以受托、租赁、承包等方式经营的情形；</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（三）不存在被“国家企业信用信息公示系统”网站列入严重违法失信企业名单，或被“信用中国”网站列入失信被执行人名单的情形；</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（四）不存在被省级及以上行政主管部门取消投标资格的情形；</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（五）未受到刑事处罚或者责令停产停业、吊销营业执照等行政处罚；</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（六）不存在、未来也将不违规使用贵公司及关联方商标、标识、标志、字号、名称等；</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（七）向贵公司提供的一切材料都是真实、合法、有效、完整的；如材料中涉及第三方保密信息，承诺人保证已经获得第三方授权；</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（八）不存在被政府有关方面点名批评或被官方媒体报道负面新闻对成为贵公司供应商构成实质影响的情形；</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（九）在与贵公司合作过程中不会从事任何形式的影响公平竞争的腐败或其他不廉洁的行为。</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承诺人理解并知悉，为确保承诺人严格履行本函规定的义务，承诺人有义务配合贵公司的合规检查，包括但不限于提供与合规检查相关的文件、信息，指定有关人员参与访谈并如实陈述相关情况等。</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鉴于承诺人违反本函会给贵公司造成难以估量的经济损失、商誉损害并可能给贵公司带来各种不利法律后果，若承诺人违反本函中的任何一项或多项条款，都将视为严重违约行为，贵公司有权要求承诺人承担如下一项或全部责任：</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1、贵公司有权而无须承担任何违约责任的取消或降低承诺人作为贵公司商业合作伙伴的资格，单方终止与承诺人的全部合作及相关合作协议并向贵公司返还因行贿贵公司人员及其关系人而取得的任何不当利益；</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2、有权将承诺人列入贵公司供应商黑名单，并保留通过法律途径追究当事人责任的权利。双方合同关系的变更或解除，不影响贵公司按本函规定向承诺人追究法律责任及要求赔偿损失的权利；</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3、如违反本承诺函规定并给贵公司造成任何损失的，承诺人应赔偿贵公司由此遭受的全部损失，包括但不限于因更换合作伙伴而造成的成本增加、政府部门罚款等。</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若发现任何贵公司人员或贵公司其他商业合作伙伴违反合规廉洁的行为，承诺人可通过以下联系方式向贵公司举报，并同意为所举报事项的调查提供合理必要的协助。</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举报邮箱：</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HYPERLINK "mailto:gzhgjb@bsam.com.cn"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color w:val="auto"/>
          <w:kern w:val="0"/>
          <w:sz w:val="24"/>
          <w:szCs w:val="24"/>
          <w:u w:val="single"/>
        </w:rPr>
        <w:t xml:space="preserve"> </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举报电话：</w:t>
      </w:r>
      <w:r>
        <w:rPr>
          <w:rFonts w:hint="eastAsia" w:ascii="仿宋_GB2312" w:hAnsi="仿宋_GB2312" w:eastAsia="仿宋_GB2312" w:cs="仿宋_GB2312"/>
          <w:kern w:val="0"/>
          <w:sz w:val="24"/>
          <w:szCs w:val="24"/>
          <w:lang w:val="en-US" w:eastAsia="zh-CN"/>
        </w:rPr>
        <w:t>010-64851156</w:t>
      </w:r>
      <w:r>
        <w:rPr>
          <w:rFonts w:hint="eastAsia" w:ascii="仿宋_GB2312" w:hAnsi="仿宋_GB2312" w:eastAsia="仿宋_GB2312" w:cs="仿宋_GB2312"/>
          <w:kern w:val="0"/>
          <w:sz w:val="24"/>
          <w:szCs w:val="24"/>
        </w:rPr>
        <w:t xml:space="preserve"> </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邮寄地址：</w:t>
      </w:r>
      <w:r>
        <w:rPr>
          <w:rFonts w:hint="eastAsia" w:ascii="仿宋_GB2312" w:hAnsi="仿宋_GB2312" w:eastAsia="仿宋_GB2312" w:cs="仿宋_GB2312"/>
          <w:kern w:val="0"/>
          <w:sz w:val="24"/>
          <w:szCs w:val="24"/>
          <w:lang w:val="en-US" w:eastAsia="zh-CN"/>
        </w:rPr>
        <w:t>北京市朝阳区速滑馆南路甲1号院国家速滑馆公司纪检审计部</w:t>
      </w:r>
      <w:r>
        <w:rPr>
          <w:rFonts w:hint="eastAsia" w:ascii="仿宋_GB2312" w:hAnsi="仿宋_GB2312" w:eastAsia="仿宋_GB2312" w:cs="仿宋_GB2312"/>
          <w:kern w:val="0"/>
          <w:sz w:val="24"/>
          <w:szCs w:val="24"/>
        </w:rPr>
        <w:t xml:space="preserve"> </w:t>
      </w:r>
    </w:p>
    <w:p>
      <w:pPr>
        <w:keepNext w:val="0"/>
        <w:keepLines w:val="0"/>
        <w:pageBreakBefore w:val="0"/>
        <w:kinsoku/>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kern w:val="0"/>
          <w:sz w:val="24"/>
          <w:szCs w:val="24"/>
        </w:rPr>
      </w:pPr>
    </w:p>
    <w:p>
      <w:pPr>
        <w:keepNext w:val="0"/>
        <w:keepLines w:val="0"/>
        <w:pageBreakBefore w:val="0"/>
        <w:kinsoku/>
        <w:overflowPunct/>
        <w:topLinePunct w:val="0"/>
        <w:autoSpaceDE/>
        <w:autoSpaceDN/>
        <w:bidi w:val="0"/>
        <w:adjustRightInd/>
        <w:snapToGrid/>
        <w:spacing w:line="360" w:lineRule="auto"/>
        <w:ind w:firstLine="480" w:firstLineChars="200"/>
        <w:jc w:val="right"/>
        <w:textAlignment w:val="auto"/>
        <w:rPr>
          <w:rFonts w:hint="eastAsia" w:ascii="仿宋_GB2312" w:hAnsi="仿宋_GB2312" w:eastAsia="仿宋_GB2312" w:cs="仿宋_GB2312"/>
          <w:kern w:val="0"/>
          <w:sz w:val="24"/>
          <w:szCs w:val="24"/>
        </w:rPr>
      </w:pPr>
    </w:p>
    <w:p>
      <w:pPr>
        <w:keepNext w:val="0"/>
        <w:keepLines w:val="0"/>
        <w:pageBreakBefore w:val="0"/>
        <w:kinsoku/>
        <w:overflowPunct/>
        <w:topLinePunct w:val="0"/>
        <w:autoSpaceDE/>
        <w:autoSpaceDN/>
        <w:bidi w:val="0"/>
        <w:adjustRightInd/>
        <w:snapToGrid/>
        <w:spacing w:line="360" w:lineRule="auto"/>
        <w:ind w:firstLine="480" w:firstLineChars="200"/>
        <w:jc w:val="right"/>
        <w:textAlignment w:val="auto"/>
        <w:rPr>
          <w:rFonts w:hint="eastAsia" w:ascii="仿宋_GB2312" w:hAnsi="仿宋_GB2312" w:eastAsia="仿宋_GB2312" w:cs="仿宋_GB2312"/>
          <w:kern w:val="0"/>
          <w:sz w:val="24"/>
          <w:szCs w:val="24"/>
        </w:rPr>
      </w:pPr>
    </w:p>
    <w:p>
      <w:pPr>
        <w:keepNext w:val="0"/>
        <w:keepLines w:val="0"/>
        <w:pageBreakBefore w:val="0"/>
        <w:kinsoku/>
        <w:wordWrap w:val="0"/>
        <w:overflowPunct/>
        <w:topLinePunct w:val="0"/>
        <w:autoSpaceDE/>
        <w:autoSpaceDN/>
        <w:bidi w:val="0"/>
        <w:adjustRightInd/>
        <w:snapToGrid/>
        <w:spacing w:after="0" w:line="360" w:lineRule="auto"/>
        <w:ind w:firstLine="480" w:firstLineChars="200"/>
        <w:jc w:val="center"/>
        <w:textAlignment w:val="auto"/>
        <w:rPr>
          <w:rFonts w:hint="eastAsia" w:ascii="仿宋_GB2312" w:hAnsi="仿宋_GB2312" w:eastAsia="仿宋_GB2312" w:cs="仿宋_GB2312"/>
          <w:color w:val="auto"/>
          <w:sz w:val="24"/>
          <w:szCs w:val="24"/>
          <w:lang w:val="en-US" w:eastAsia="zh-CN" w:bidi="ar-SA"/>
        </w:rPr>
      </w:pPr>
      <w:r>
        <w:rPr>
          <w:rFonts w:hint="eastAsia" w:ascii="仿宋_GB2312" w:hAnsi="仿宋_GB2312" w:eastAsia="仿宋_GB2312" w:cs="仿宋_GB2312"/>
          <w:color w:val="auto"/>
          <w:sz w:val="24"/>
          <w:szCs w:val="24"/>
          <w:lang w:val="en-US" w:eastAsia="zh-CN" w:bidi="ar-SA"/>
        </w:rPr>
        <w:t xml:space="preserve">         承诺人：（名称）     </w:t>
      </w:r>
    </w:p>
    <w:p>
      <w:pPr>
        <w:keepNext w:val="0"/>
        <w:keepLines w:val="0"/>
        <w:pageBreakBefore w:val="0"/>
        <w:kinsoku/>
        <w:wordWrap w:val="0"/>
        <w:overflowPunct/>
        <w:topLinePunct w:val="0"/>
        <w:autoSpaceDE/>
        <w:autoSpaceDN/>
        <w:bidi w:val="0"/>
        <w:adjustRightInd/>
        <w:snapToGrid/>
        <w:spacing w:after="0" w:line="360" w:lineRule="auto"/>
        <w:ind w:firstLine="480" w:firstLineChars="200"/>
        <w:jc w:val="center"/>
        <w:textAlignment w:val="auto"/>
        <w:rPr>
          <w:rFonts w:hint="eastAsia" w:ascii="仿宋_GB2312" w:hAnsi="仿宋_GB2312" w:eastAsia="仿宋_GB2312" w:cs="仿宋_GB2312"/>
          <w:color w:val="auto"/>
          <w:sz w:val="24"/>
          <w:szCs w:val="24"/>
          <w:lang w:val="en-US" w:eastAsia="zh-CN" w:bidi="ar-SA"/>
        </w:rPr>
      </w:pPr>
      <w:r>
        <w:rPr>
          <w:rFonts w:hint="eastAsia" w:ascii="仿宋_GB2312" w:hAnsi="仿宋_GB2312" w:eastAsia="仿宋_GB2312" w:cs="仿宋_GB2312"/>
          <w:color w:val="auto"/>
          <w:sz w:val="24"/>
          <w:szCs w:val="24"/>
          <w:lang w:val="en-US" w:eastAsia="zh-CN" w:bidi="ar-SA"/>
        </w:rPr>
        <w:t xml:space="preserve">                （盖章）    </w:t>
      </w:r>
    </w:p>
    <w:p>
      <w:pPr>
        <w:keepNext w:val="0"/>
        <w:keepLines w:val="0"/>
        <w:pageBreakBefore w:val="0"/>
        <w:kinsoku/>
        <w:overflowPunct/>
        <w:topLinePunct w:val="0"/>
        <w:autoSpaceDE/>
        <w:autoSpaceDN/>
        <w:bidi w:val="0"/>
        <w:adjustRightInd/>
        <w:snapToGrid/>
        <w:spacing w:after="0" w:line="360" w:lineRule="auto"/>
        <w:ind w:firstLine="480" w:firstLineChars="200"/>
        <w:jc w:val="both"/>
        <w:textAlignment w:val="auto"/>
        <w:rPr>
          <w:rFonts w:hint="eastAsia" w:ascii="仿宋_GB2312" w:hAnsi="仿宋_GB2312" w:eastAsia="仿宋_GB2312" w:cs="仿宋_GB2312"/>
          <w:color w:val="auto"/>
          <w:sz w:val="24"/>
          <w:szCs w:val="24"/>
          <w:lang w:val="en-US" w:eastAsia="zh-CN" w:bidi="ar-SA"/>
        </w:rPr>
      </w:pPr>
    </w:p>
    <w:p>
      <w:pPr>
        <w:keepNext w:val="0"/>
        <w:keepLines w:val="0"/>
        <w:pageBreakBefore w:val="0"/>
        <w:kinsoku/>
        <w:overflowPunct/>
        <w:topLinePunct w:val="0"/>
        <w:autoSpaceDE/>
        <w:autoSpaceDN/>
        <w:bidi w:val="0"/>
        <w:adjustRightInd/>
        <w:snapToGrid/>
        <w:spacing w:after="0" w:line="360" w:lineRule="auto"/>
        <w:ind w:firstLine="480" w:firstLineChars="200"/>
        <w:jc w:val="both"/>
        <w:textAlignment w:val="auto"/>
        <w:rPr>
          <w:rFonts w:hint="eastAsia" w:ascii="仿宋_GB2312" w:hAnsi="仿宋_GB2312" w:eastAsia="仿宋_GB2312" w:cs="仿宋_GB2312"/>
          <w:color w:val="auto"/>
          <w:sz w:val="24"/>
          <w:szCs w:val="24"/>
          <w:lang w:val="en-US" w:eastAsia="zh-CN" w:bidi="ar-SA"/>
        </w:rPr>
      </w:pPr>
      <w:r>
        <w:rPr>
          <w:rFonts w:hint="eastAsia" w:ascii="仿宋_GB2312" w:hAnsi="仿宋_GB2312" w:eastAsia="仿宋_GB2312" w:cs="仿宋_GB2312"/>
          <w:color w:val="auto"/>
          <w:sz w:val="24"/>
          <w:szCs w:val="24"/>
          <w:lang w:val="en-US" w:eastAsia="zh-CN" w:bidi="ar-SA"/>
        </w:rPr>
        <w:t xml:space="preserve">法定代表人或授权代表签字：                           </w:t>
      </w:r>
    </w:p>
    <w:p>
      <w:pPr>
        <w:keepNext w:val="0"/>
        <w:keepLines w:val="0"/>
        <w:pageBreakBefore w:val="0"/>
        <w:kinsoku/>
        <w:wordWrap w:val="0"/>
        <w:overflowPunct/>
        <w:topLinePunct w:val="0"/>
        <w:autoSpaceDE/>
        <w:autoSpaceDN/>
        <w:bidi w:val="0"/>
        <w:adjustRightInd/>
        <w:snapToGrid/>
        <w:spacing w:after="0" w:line="360" w:lineRule="auto"/>
        <w:ind w:firstLine="480" w:firstLineChars="200"/>
        <w:jc w:val="right"/>
        <w:textAlignment w:val="auto"/>
        <w:rPr>
          <w:rFonts w:hint="eastAsia" w:ascii="仿宋_GB2312" w:hAnsi="仿宋_GB2312" w:eastAsia="仿宋_GB2312" w:cs="仿宋_GB2312"/>
          <w:color w:val="auto"/>
          <w:sz w:val="24"/>
          <w:szCs w:val="24"/>
          <w:lang w:val="en-US" w:eastAsia="zh-CN" w:bidi="ar-SA"/>
        </w:rPr>
      </w:pPr>
      <w:r>
        <w:rPr>
          <w:rFonts w:hint="eastAsia" w:ascii="仿宋_GB2312" w:hAnsi="仿宋_GB2312" w:eastAsia="仿宋_GB2312" w:cs="仿宋_GB2312"/>
          <w:color w:val="auto"/>
          <w:sz w:val="24"/>
          <w:szCs w:val="24"/>
          <w:lang w:val="en-US" w:eastAsia="zh-CN" w:bidi="ar-SA"/>
        </w:rPr>
        <w:t xml:space="preserve">  </w:t>
      </w:r>
    </w:p>
    <w:p>
      <w:pPr>
        <w:keepNext w:val="0"/>
        <w:keepLines w:val="0"/>
        <w:pageBreakBefore w:val="0"/>
        <w:kinsoku/>
        <w:overflowPunct/>
        <w:topLinePunct w:val="0"/>
        <w:autoSpaceDE/>
        <w:autoSpaceDN/>
        <w:bidi w:val="0"/>
        <w:adjustRightInd/>
        <w:snapToGrid/>
        <w:spacing w:line="360" w:lineRule="auto"/>
        <w:ind w:firstLine="480" w:firstLineChars="200"/>
        <w:textAlignment w:val="auto"/>
      </w:pPr>
      <w:r>
        <w:rPr>
          <w:rFonts w:hint="eastAsia" w:ascii="仿宋_GB2312" w:hAnsi="仿宋_GB2312" w:eastAsia="仿宋_GB2312" w:cs="仿宋_GB2312"/>
          <w:color w:val="auto"/>
          <w:sz w:val="24"/>
          <w:szCs w:val="24"/>
          <w:lang w:val="en-US" w:eastAsia="zh-CN" w:bidi="ar-SA"/>
        </w:rPr>
        <w:t xml:space="preserve">                   日期：      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浠垮畫_GB2312">
    <w:altName w:val="等线"/>
    <w:panose1 w:val="00000000000000000000"/>
    <w:charset w:val="86"/>
    <w:family w:val="auto"/>
    <w:pitch w:val="default"/>
    <w:sig w:usb0="00000000" w:usb1="00000000" w:usb2="00000010" w:usb3="00000000" w:csb0="00040000"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revisionView w:markup="0"/>
  <w:documentProtection w:edit="comment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JhOTlkYjg4OTdkYmE0Y2I3ZTIxOGQwMmRiMmFiMTQifQ=="/>
  </w:docVars>
  <w:rsids>
    <w:rsidRoot w:val="00405FD8"/>
    <w:rsid w:val="00274682"/>
    <w:rsid w:val="002F46F6"/>
    <w:rsid w:val="00405FD8"/>
    <w:rsid w:val="00602DB8"/>
    <w:rsid w:val="1C7D742B"/>
    <w:rsid w:val="37D5550A"/>
    <w:rsid w:val="44383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unhideWhenUsed/>
    <w:qFormat/>
    <w:uiPriority w:val="9"/>
    <w:pPr>
      <w:keepNext/>
      <w:keepLines/>
      <w:spacing w:before="260" w:after="260" w:line="416" w:lineRule="auto"/>
      <w:jc w:val="left"/>
      <w:outlineLvl w:val="1"/>
    </w:pPr>
    <w:rPr>
      <w:rFonts w:eastAsia="仿宋_GB2312" w:asciiTheme="majorHAnsi" w:hAnsiTheme="majorHAnsi" w:cstheme="majorBidi"/>
      <w:b/>
      <w:bCs/>
      <w:sz w:val="32"/>
      <w:szCs w:val="32"/>
    </w:rPr>
  </w:style>
  <w:style w:type="character" w:default="1" w:styleId="5">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tabs>
        <w:tab w:val="center" w:pos="4153"/>
        <w:tab w:val="right" w:pos="8306"/>
      </w:tabs>
      <w:snapToGrid w:val="0"/>
      <w:jc w:val="center"/>
    </w:pPr>
    <w:rPr>
      <w:sz w:val="18"/>
      <w:szCs w:val="18"/>
    </w:rPr>
  </w:style>
  <w:style w:type="character" w:styleId="6">
    <w:name w:val="Hyperlink"/>
    <w:basedOn w:val="5"/>
    <w:unhideWhenUsed/>
    <w:qFormat/>
    <w:uiPriority w:val="99"/>
    <w:rPr>
      <w:color w:val="0563C1" w:themeColor="hyperlink"/>
      <w:u w:val="single"/>
      <w14:textFill>
        <w14:solidFill>
          <w14:schemeClr w14:val="hlink"/>
        </w14:solidFill>
      </w14:textFill>
    </w:rPr>
  </w:style>
  <w:style w:type="table" w:styleId="8">
    <w:name w:val="Table Grid"/>
    <w:basedOn w:val="7"/>
    <w:qFormat/>
    <w:uiPriority w:val="39"/>
    <w:rPr>
      <w:kern w:val="0"/>
      <w:sz w:val="22"/>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页眉 字符"/>
    <w:basedOn w:val="5"/>
    <w:link w:val="4"/>
    <w:qFormat/>
    <w:uiPriority w:val="99"/>
    <w:rPr>
      <w:sz w:val="18"/>
      <w:szCs w:val="18"/>
    </w:rPr>
  </w:style>
  <w:style w:type="character" w:customStyle="1" w:styleId="10">
    <w:name w:val="页脚 字符"/>
    <w:basedOn w:val="5"/>
    <w:link w:val="3"/>
    <w:qFormat/>
    <w:uiPriority w:val="99"/>
    <w:rPr>
      <w:sz w:val="18"/>
      <w:szCs w:val="18"/>
    </w:rPr>
  </w:style>
  <w:style w:type="character" w:customStyle="1" w:styleId="11">
    <w:name w:val="标题 2 字符"/>
    <w:basedOn w:val="5"/>
    <w:link w:val="2"/>
    <w:qFormat/>
    <w:uiPriority w:val="9"/>
    <w:rPr>
      <w:rFonts w:eastAsia="仿宋_GB2312" w:asciiTheme="majorHAnsi" w:hAnsiTheme="majorHAnsi" w:cstheme="majorBidi"/>
      <w:b/>
      <w:bCs/>
      <w:sz w:val="32"/>
      <w:szCs w:val="32"/>
    </w:rPr>
  </w:style>
  <w:style w:type="paragraph" w:customStyle="1" w:styleId="12">
    <w:name w:val="K&amp;W Normal"/>
    <w:qFormat/>
    <w:uiPriority w:val="0"/>
    <w:pPr>
      <w:spacing w:after="360" w:line="320" w:lineRule="atLeast"/>
      <w:jc w:val="both"/>
    </w:pPr>
    <w:rPr>
      <w:rFonts w:ascii="Arial" w:hAnsi="Arial" w:eastAsia="楷体_GB2312" w:cs="Times New Roman"/>
      <w:color w:val="000000"/>
      <w:sz w:val="24"/>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1528</Words>
  <Characters>1553</Characters>
  <Lines>13</Lines>
  <Paragraphs>3</Paragraphs>
  <TotalTime>2</TotalTime>
  <ScaleCrop>false</ScaleCrop>
  <LinksUpToDate>false</LinksUpToDate>
  <CharactersWithSpaces>1755</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2023-11-10T05:37:00Z</dcterms:created>
  <dc:creator>GG Z</dc:creator>
  <cp:lastModifiedBy>董遇</cp:lastModifiedBy>
  <dcterms:modified xsi:type="dcterms:W3CDTF">2024-10-17T01:27:52Z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0FD57C29B740432AB784023B8044740B_12</vt:lpwstr>
  </property>
  <property fmtid="{D5CDD505-2E9C-101B-9397-08002B2CF9AE}" pid="4" name="DocID">
    <vt:lpwstr>340408912208</vt:lpwstr>
  </property>
</Properties>
</file>